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6B6" w:rsidRPr="00B96415" w:rsidRDefault="001956B6" w:rsidP="001956B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56B6" w:rsidRPr="00B96415" w:rsidRDefault="001956B6" w:rsidP="001956B6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>.2020</w:t>
      </w:r>
    </w:p>
    <w:p w:rsidR="001A70C8" w:rsidRDefault="001956B6" w:rsidP="001956B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="00167EDA"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proofErr w:type="gram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 </w:t>
      </w:r>
      <w:r w:rsidR="00167EDA">
        <w:rPr>
          <w:rFonts w:asciiTheme="minorHAnsi" w:hAnsiTheme="minorHAnsi" w:cstheme="minorHAnsi"/>
          <w:sz w:val="22"/>
          <w:szCs w:val="22"/>
        </w:rPr>
        <w:t>Jindřich</w:t>
      </w:r>
      <w:proofErr w:type="gramEnd"/>
      <w:r w:rsidR="00167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EDA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="00167EDA">
        <w:rPr>
          <w:rFonts w:asciiTheme="minorHAnsi" w:hAnsiTheme="minorHAnsi" w:cstheme="minorHAnsi"/>
          <w:sz w:val="22"/>
          <w:szCs w:val="22"/>
        </w:rPr>
        <w:t xml:space="preserve">, </w:t>
      </w: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="00572370">
        <w:rPr>
          <w:rFonts w:asciiTheme="minorHAnsi" w:hAnsiTheme="minorHAnsi" w:cstheme="minorHAnsi"/>
          <w:sz w:val="22"/>
          <w:szCs w:val="22"/>
        </w:rPr>
        <w:t xml:space="preserve">Bc. </w:t>
      </w:r>
      <w:r w:rsidRPr="00B96415">
        <w:rPr>
          <w:rFonts w:asciiTheme="minorHAnsi" w:hAnsiTheme="minorHAnsi" w:cstheme="minorHAnsi"/>
          <w:sz w:val="22"/>
          <w:szCs w:val="22"/>
        </w:rPr>
        <w:t xml:space="preserve">Aleš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956B6" w:rsidRPr="00B96415" w:rsidRDefault="001956B6" w:rsidP="001A70C8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  <w:r w:rsidR="001A70C8">
        <w:rPr>
          <w:rFonts w:asciiTheme="minorHAnsi" w:hAnsiTheme="minorHAnsi" w:cstheme="minorHAnsi"/>
          <w:bCs/>
          <w:sz w:val="22"/>
          <w:szCs w:val="22"/>
        </w:rPr>
        <w:t>, Ing. Lapka (od 18.15 hod)</w:t>
      </w:r>
    </w:p>
    <w:p w:rsidR="001A70C8" w:rsidRDefault="001A70C8" w:rsidP="001956B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Dále přítomni</w:t>
      </w:r>
      <w:r w:rsidR="001956B6" w:rsidRPr="00B9641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956B6"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zástupci </w:t>
      </w:r>
      <w:proofErr w:type="spellStart"/>
      <w:r>
        <w:rPr>
          <w:rFonts w:asciiTheme="minorHAnsi" w:hAnsiTheme="minorHAnsi" w:cstheme="minorHAnsi"/>
          <w:sz w:val="22"/>
          <w:szCs w:val="22"/>
        </w:rPr>
        <w:t>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reklamní agentura s.r.o. pí Hurychová, p. Horáček</w:t>
      </w:r>
    </w:p>
    <w:p w:rsidR="001956B6" w:rsidRPr="001A70C8" w:rsidRDefault="001A70C8" w:rsidP="001956B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70C8">
        <w:rPr>
          <w:rFonts w:asciiTheme="minorHAnsi" w:hAnsiTheme="minorHAnsi" w:cstheme="minorHAnsi"/>
          <w:sz w:val="22"/>
          <w:szCs w:val="22"/>
        </w:rPr>
        <w:t>2 strážníci MP</w:t>
      </w:r>
      <w:r w:rsidR="001956B6" w:rsidRPr="001A70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1956B6" w:rsidRPr="00B96415" w:rsidRDefault="001956B6" w:rsidP="001956B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  <w:t>Starosta zahájil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1956B6" w:rsidRPr="00B96415" w:rsidRDefault="001956B6" w:rsidP="001956B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:rsidR="001956B6" w:rsidRPr="00B96415" w:rsidRDefault="001956B6" w:rsidP="001956B6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1</w:t>
      </w:r>
      <w:r>
        <w:rPr>
          <w:rFonts w:asciiTheme="minorHAnsi" w:hAnsiTheme="minorHAnsi" w:cstheme="minorHAnsi"/>
          <w:bCs w:val="0"/>
          <w:sz w:val="22"/>
          <w:szCs w:val="22"/>
        </w:rPr>
        <w:t>8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B9641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1A70C8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 /pro, proti, zdržel se) schváleni Ing. Lapka</w:t>
      </w:r>
      <w:r w:rsidRPr="00B9641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956B6" w:rsidRPr="00B96415" w:rsidRDefault="001956B6" w:rsidP="001956B6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1956B6" w:rsidRPr="00B96415" w:rsidRDefault="001956B6" w:rsidP="001956B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1</w:t>
      </w:r>
      <w:r>
        <w:rPr>
          <w:rFonts w:asciiTheme="minorHAnsi" w:hAnsiTheme="minorHAnsi" w:cstheme="minorHAnsi"/>
          <w:bCs w:val="0"/>
          <w:sz w:val="22"/>
          <w:szCs w:val="22"/>
        </w:rPr>
        <w:t>8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1A70C8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 w:rsidR="00580695">
        <w:rPr>
          <w:rFonts w:asciiTheme="minorHAnsi" w:hAnsiTheme="minorHAnsi" w:cstheme="minorHAnsi"/>
          <w:bCs w:val="0"/>
          <w:sz w:val="22"/>
          <w:szCs w:val="22"/>
        </w:rPr>
        <w:t xml:space="preserve"> pí </w:t>
      </w:r>
      <w:proofErr w:type="gramStart"/>
      <w:r w:rsidR="00580695">
        <w:rPr>
          <w:rFonts w:asciiTheme="minorHAnsi" w:hAnsiTheme="minorHAnsi" w:cstheme="minorHAnsi"/>
          <w:bCs w:val="0"/>
          <w:sz w:val="22"/>
          <w:szCs w:val="22"/>
        </w:rPr>
        <w:t xml:space="preserve">Borská,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p.</w:t>
      </w:r>
      <w:proofErr w:type="gram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Pr="00B96415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>,  a p. Vytiska.</w:t>
      </w:r>
    </w:p>
    <w:p w:rsidR="001956B6" w:rsidRPr="00B96415" w:rsidRDefault="001956B6" w:rsidP="001956B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:rsidR="001956B6" w:rsidRPr="00B96415" w:rsidRDefault="001956B6" w:rsidP="001956B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Starosta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1956B6" w:rsidRPr="00B96415" w:rsidRDefault="001956B6" w:rsidP="001956B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1956B6" w:rsidRPr="00B96415" w:rsidRDefault="001956B6" w:rsidP="001956B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>Starosta navrhl následující program 1</w:t>
      </w:r>
      <w:r>
        <w:rPr>
          <w:rFonts w:asciiTheme="minorHAnsi" w:hAnsiTheme="minorHAnsi" w:cstheme="minorHAnsi"/>
          <w:bCs w:val="0"/>
          <w:sz w:val="22"/>
          <w:szCs w:val="22"/>
        </w:rPr>
        <w:t>8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7EDA" w:rsidRPr="007D2301" w:rsidRDefault="00167EDA" w:rsidP="00167E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167EDA" w:rsidRPr="007D2301" w:rsidRDefault="00167EDA" w:rsidP="00167E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Návrh na úpravy rozpočtu městské části na rok 2020</w:t>
      </w:r>
    </w:p>
    <w:p w:rsidR="00167EDA" w:rsidRPr="00580695" w:rsidRDefault="00167EDA" w:rsidP="00167EDA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67EDA" w:rsidRPr="007D2301" w:rsidRDefault="00167EDA" w:rsidP="00167E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167EDA" w:rsidRPr="007D2301" w:rsidRDefault="00167EDA" w:rsidP="00167E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 xml:space="preserve">Prodloužení doby platnosti smlouvy o pronájmu části pozemku </w:t>
      </w:r>
      <w:proofErr w:type="spellStart"/>
      <w:r w:rsidRPr="007D2301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7D2301">
        <w:rPr>
          <w:rFonts w:asciiTheme="minorHAnsi" w:hAnsiTheme="minorHAnsi" w:cstheme="minorHAnsi"/>
          <w:b/>
          <w:sz w:val="22"/>
          <w:szCs w:val="22"/>
        </w:rPr>
        <w:t>. č. 375/1 v </w:t>
      </w:r>
      <w:proofErr w:type="spellStart"/>
      <w:r w:rsidRPr="007D2301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D2301">
        <w:rPr>
          <w:rFonts w:asciiTheme="minorHAnsi" w:hAnsiTheme="minorHAnsi" w:cstheme="minorHAnsi"/>
          <w:b/>
          <w:sz w:val="22"/>
          <w:szCs w:val="22"/>
        </w:rPr>
        <w:t>. Štěrboholy za účelem umístění reklamního zařízení</w:t>
      </w:r>
    </w:p>
    <w:p w:rsidR="00167EDA" w:rsidRPr="007D2301" w:rsidRDefault="00167EDA" w:rsidP="00167E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 xml:space="preserve">Návrh na uzavření smlouvy o zřízení věcného břemene ve prospěch </w:t>
      </w:r>
      <w:proofErr w:type="spellStart"/>
      <w:r w:rsidRPr="007D2301">
        <w:rPr>
          <w:rFonts w:asciiTheme="minorHAnsi" w:hAnsiTheme="minorHAnsi" w:cstheme="minorHAnsi"/>
          <w:b/>
          <w:sz w:val="22"/>
          <w:szCs w:val="22"/>
        </w:rPr>
        <w:t>PREdistribuce</w:t>
      </w:r>
      <w:proofErr w:type="spellEnd"/>
      <w:r w:rsidRPr="007D2301">
        <w:rPr>
          <w:rFonts w:asciiTheme="minorHAnsi" w:hAnsiTheme="minorHAnsi" w:cstheme="minorHAnsi"/>
          <w:b/>
          <w:sz w:val="22"/>
          <w:szCs w:val="22"/>
        </w:rPr>
        <w:t xml:space="preserve">, a.s. – podzemní vedení kombinovaného silového kabelu 1 </w:t>
      </w:r>
      <w:proofErr w:type="spellStart"/>
      <w:r w:rsidRPr="007D2301">
        <w:rPr>
          <w:rFonts w:asciiTheme="minorHAnsi" w:hAnsiTheme="minorHAnsi" w:cstheme="minorHAnsi"/>
          <w:b/>
          <w:sz w:val="22"/>
          <w:szCs w:val="22"/>
        </w:rPr>
        <w:t>kV</w:t>
      </w:r>
      <w:proofErr w:type="spellEnd"/>
      <w:r w:rsidRPr="007D2301">
        <w:rPr>
          <w:rFonts w:asciiTheme="minorHAnsi" w:hAnsiTheme="minorHAnsi" w:cstheme="minorHAnsi"/>
          <w:b/>
          <w:sz w:val="22"/>
          <w:szCs w:val="22"/>
        </w:rPr>
        <w:t xml:space="preserve"> ul. Pod Areálem</w:t>
      </w:r>
    </w:p>
    <w:p w:rsidR="00167EDA" w:rsidRPr="007D2301" w:rsidRDefault="00167EDA" w:rsidP="00167E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Návrh na prodloužení doby nájmu pozemků v zahrádkové osadě č. 1</w:t>
      </w:r>
    </w:p>
    <w:p w:rsidR="00167EDA" w:rsidRDefault="00167EDA" w:rsidP="00167E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 xml:space="preserve">Žádost o odkoupení části pozemku </w:t>
      </w:r>
      <w:proofErr w:type="spellStart"/>
      <w:r w:rsidRPr="007D2301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D2301">
        <w:rPr>
          <w:rFonts w:asciiTheme="minorHAnsi" w:hAnsiTheme="minorHAnsi" w:cstheme="minorHAnsi"/>
          <w:b/>
          <w:sz w:val="22"/>
          <w:szCs w:val="22"/>
        </w:rPr>
        <w:t>. 439/60 v </w:t>
      </w:r>
      <w:proofErr w:type="spellStart"/>
      <w:r w:rsidRPr="007D2301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D2301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167EDA" w:rsidRPr="007D2301" w:rsidRDefault="00167EDA" w:rsidP="00167E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výpůjčce nebytových prostor v objektu čp. 50 v ul. K Učilišti</w:t>
      </w:r>
    </w:p>
    <w:p w:rsidR="00167EDA" w:rsidRPr="007D2301" w:rsidRDefault="00167EDA" w:rsidP="00167EDA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7EDA" w:rsidRPr="007D2301" w:rsidRDefault="00167EDA" w:rsidP="00167E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167EDA" w:rsidRDefault="00167EDA" w:rsidP="00167ED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podání žádosti o účelovou investiční dotaci z rozpočtu hl. m. Prahy na výměnu umělého povrchu fotbalového hřiště ve Sportovním areálu Štěrboholy</w:t>
      </w:r>
    </w:p>
    <w:p w:rsidR="00167EDA" w:rsidRDefault="00167EDA" w:rsidP="00167ED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Rozdělení příspěvkové organizace ZŠ a MŠ Štěrboholy – vyhlášení výběrového řízení na ředitele/ředitelku mateřské školy</w:t>
      </w:r>
    </w:p>
    <w:p w:rsidR="00167EDA" w:rsidRPr="007D2301" w:rsidRDefault="00167EDA" w:rsidP="00167ED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Návrh termínů konání zasedání zastupitelstva městské části ve 2. pololetí 2020</w:t>
      </w:r>
    </w:p>
    <w:p w:rsidR="00167EDA" w:rsidRPr="007D2301" w:rsidRDefault="00167EDA" w:rsidP="00167ED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Žádost TÚZ s.r.o. o úpravu jednotkových cen položkového rozpočtu SOD na údržbu veřejné zeleně v MČ</w:t>
      </w:r>
    </w:p>
    <w:p w:rsidR="00167EDA" w:rsidRPr="007D2301" w:rsidRDefault="00167EDA" w:rsidP="00167EDA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7EDA" w:rsidRPr="007D2301" w:rsidRDefault="00167EDA" w:rsidP="00167E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167EDA" w:rsidRPr="007D2301" w:rsidRDefault="00167EDA" w:rsidP="00167E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167EDA" w:rsidRPr="007D2301" w:rsidRDefault="00167EDA" w:rsidP="00167E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301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BEC" w:rsidRDefault="00F81BEC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5C5E98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>,0,0) ZMČ schválilo program 1</w:t>
      </w:r>
      <w:r w:rsidR="00167EDA">
        <w:rPr>
          <w:rFonts w:asciiTheme="minorHAnsi" w:hAnsiTheme="minorHAnsi" w:cstheme="minorHAnsi"/>
          <w:sz w:val="22"/>
          <w:szCs w:val="22"/>
        </w:rPr>
        <w:t>8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5C5E98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06091E" w:rsidRDefault="0006091E" w:rsidP="001956B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6B6" w:rsidRPr="00B96415" w:rsidRDefault="001956B6" w:rsidP="001956B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6091E">
        <w:rPr>
          <w:rFonts w:asciiTheme="minorHAnsi" w:hAnsiTheme="minorHAnsi" w:cstheme="minorHAnsi"/>
          <w:b/>
          <w:sz w:val="22"/>
          <w:szCs w:val="22"/>
          <w:u w:val="single"/>
        </w:rPr>
        <w:t>Návrh na úpravy rozpočtu městské části na rok 2020</w:t>
      </w:r>
    </w:p>
    <w:p w:rsidR="001956B6" w:rsidRPr="00B96415" w:rsidRDefault="001956B6" w:rsidP="001956B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5C5E98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06091E">
        <w:rPr>
          <w:rFonts w:asciiTheme="minorHAnsi" w:hAnsiTheme="minorHAnsi" w:cstheme="minorHAnsi"/>
          <w:sz w:val="22"/>
          <w:szCs w:val="22"/>
        </w:rPr>
        <w:t xml:space="preserve">schválilo úpravy rozpočtu městské části na </w:t>
      </w:r>
      <w:proofErr w:type="gramStart"/>
      <w:r w:rsidR="0006091E">
        <w:rPr>
          <w:rFonts w:asciiTheme="minorHAnsi" w:hAnsiTheme="minorHAnsi" w:cstheme="minorHAnsi"/>
          <w:sz w:val="22"/>
          <w:szCs w:val="22"/>
        </w:rPr>
        <w:t xml:space="preserve">rok </w:t>
      </w:r>
      <w:r w:rsidRPr="00B96415">
        <w:rPr>
          <w:rFonts w:asciiTheme="minorHAnsi" w:hAnsiTheme="minorHAnsi" w:cstheme="minorHAnsi"/>
          <w:sz w:val="22"/>
          <w:szCs w:val="22"/>
        </w:rPr>
        <w:t xml:space="preserve"> 2020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1C5543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rodloužení doby platnosti smlouvy o pronájmu části pozemku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parc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. č. 375/1 v 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1956B6" w:rsidRPr="005C5E98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5C5E98"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8E7AD4" w:rsidRPr="005C5E98">
        <w:rPr>
          <w:rFonts w:asciiTheme="minorHAnsi" w:hAnsiTheme="minorHAnsi" w:cstheme="minorHAnsi"/>
          <w:iCs/>
          <w:sz w:val="22"/>
          <w:szCs w:val="22"/>
        </w:rPr>
        <w:t>7</w:t>
      </w:r>
      <w:r w:rsidRPr="005C5E98">
        <w:rPr>
          <w:rFonts w:asciiTheme="minorHAnsi" w:hAnsiTheme="minorHAnsi" w:cstheme="minorHAnsi"/>
          <w:iCs/>
          <w:sz w:val="22"/>
          <w:szCs w:val="22"/>
        </w:rPr>
        <w:t xml:space="preserve">,0,0) ZMČ schválilo prodloužení </w:t>
      </w:r>
      <w:r w:rsidRPr="005C5E98">
        <w:rPr>
          <w:rFonts w:asciiTheme="minorHAnsi" w:hAnsiTheme="minorHAnsi" w:cstheme="minorHAnsi"/>
          <w:sz w:val="22"/>
          <w:szCs w:val="22"/>
        </w:rPr>
        <w:t xml:space="preserve">platnosti smlouvy o pronájmu části pozemku </w:t>
      </w:r>
      <w:proofErr w:type="spellStart"/>
      <w:r w:rsidRPr="005C5E98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5C5E98">
        <w:rPr>
          <w:rFonts w:asciiTheme="minorHAnsi" w:hAnsiTheme="minorHAnsi" w:cstheme="minorHAnsi"/>
          <w:sz w:val="22"/>
          <w:szCs w:val="22"/>
        </w:rPr>
        <w:t xml:space="preserve">. 375/1 společnosti </w:t>
      </w:r>
      <w:proofErr w:type="spellStart"/>
      <w:r w:rsidRPr="005C5E98">
        <w:rPr>
          <w:rFonts w:asciiTheme="minorHAnsi" w:hAnsiTheme="minorHAnsi" w:cstheme="minorHAnsi"/>
          <w:sz w:val="22"/>
          <w:szCs w:val="22"/>
        </w:rPr>
        <w:t>AgE</w:t>
      </w:r>
      <w:proofErr w:type="spellEnd"/>
      <w:r w:rsidRPr="005C5E98">
        <w:rPr>
          <w:rFonts w:asciiTheme="minorHAnsi" w:hAnsiTheme="minorHAnsi" w:cstheme="minorHAnsi"/>
          <w:sz w:val="22"/>
          <w:szCs w:val="22"/>
        </w:rPr>
        <w:t xml:space="preserve"> s.r.o.</w:t>
      </w:r>
      <w:r w:rsidR="00A3180A" w:rsidRPr="005C5E98">
        <w:rPr>
          <w:rFonts w:asciiTheme="minorHAnsi" w:hAnsiTheme="minorHAnsi" w:cstheme="minorHAnsi"/>
          <w:sz w:val="22"/>
          <w:szCs w:val="22"/>
        </w:rPr>
        <w:t xml:space="preserve"> za účelem umístění reklamního zařízení</w:t>
      </w:r>
      <w:r w:rsidRPr="005C5E98">
        <w:rPr>
          <w:rFonts w:asciiTheme="minorHAnsi" w:hAnsiTheme="minorHAnsi" w:cstheme="minorHAnsi"/>
          <w:sz w:val="22"/>
          <w:szCs w:val="22"/>
        </w:rPr>
        <w:t xml:space="preserve"> na dobu 5 let</w:t>
      </w:r>
      <w:r w:rsidR="005C5E98" w:rsidRPr="005C5E98">
        <w:rPr>
          <w:rFonts w:asciiTheme="minorHAnsi" w:hAnsiTheme="minorHAnsi" w:cstheme="minorHAnsi"/>
          <w:sz w:val="22"/>
          <w:szCs w:val="22"/>
        </w:rPr>
        <w:t xml:space="preserve"> do 1.7.2025</w:t>
      </w:r>
      <w:r w:rsidRPr="005C5E98">
        <w:rPr>
          <w:rFonts w:asciiTheme="minorHAnsi" w:hAnsiTheme="minorHAnsi" w:cstheme="minorHAnsi"/>
          <w:sz w:val="22"/>
          <w:szCs w:val="22"/>
        </w:rPr>
        <w:t xml:space="preserve"> za roční nájemné ve výši </w:t>
      </w:r>
      <w:r w:rsidR="005C5E98" w:rsidRPr="005C5E98">
        <w:rPr>
          <w:rFonts w:asciiTheme="minorHAnsi" w:hAnsiTheme="minorHAnsi" w:cstheme="minorHAnsi"/>
          <w:sz w:val="22"/>
          <w:szCs w:val="22"/>
        </w:rPr>
        <w:t>80 240</w:t>
      </w:r>
      <w:r w:rsidRPr="005C5E98">
        <w:rPr>
          <w:rFonts w:asciiTheme="minorHAnsi" w:hAnsiTheme="minorHAnsi" w:cstheme="minorHAnsi"/>
          <w:sz w:val="22"/>
          <w:szCs w:val="22"/>
        </w:rPr>
        <w:t xml:space="preserve"> Kč</w:t>
      </w:r>
      <w:r w:rsidR="005C5E98" w:rsidRPr="005C5E98">
        <w:rPr>
          <w:rFonts w:asciiTheme="minorHAnsi" w:hAnsiTheme="minorHAnsi" w:cstheme="minorHAnsi"/>
          <w:sz w:val="22"/>
          <w:szCs w:val="22"/>
        </w:rPr>
        <w:t xml:space="preserve">. </w:t>
      </w:r>
      <w:r w:rsidR="005C5E98">
        <w:rPr>
          <w:rFonts w:asciiTheme="minorHAnsi" w:hAnsiTheme="minorHAnsi" w:cstheme="minorHAnsi"/>
          <w:sz w:val="22"/>
          <w:szCs w:val="22"/>
        </w:rPr>
        <w:t xml:space="preserve">Součástí smlouvy o nájmu je bezúplatný pronájem reklamní plochy pro propagaci městské části na 3 měsíce v každém roce po dobu trvání nájemní smlouvy. </w:t>
      </w:r>
    </w:p>
    <w:p w:rsidR="005C5E98" w:rsidRDefault="005E06E5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Zástupci </w:t>
      </w:r>
      <w:proofErr w:type="spellStart"/>
      <w:r>
        <w:rPr>
          <w:rFonts w:asciiTheme="minorHAnsi" w:hAnsiTheme="minorHAnsi" w:cstheme="minorHAnsi"/>
          <w:sz w:val="22"/>
          <w:szCs w:val="22"/>
        </w:rPr>
        <w:t>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s.r.o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jednání ZMČ opustili v 18.30 hod. </w:t>
      </w:r>
    </w:p>
    <w:p w:rsidR="005E06E5" w:rsidRPr="00B96415" w:rsidRDefault="005E06E5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028B" w:rsidRPr="0016779B" w:rsidRDefault="0021028B" w:rsidP="0021028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Návrh na uzavření smlouvy o zřízení věcného břemene ve prospěch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PREdistribuce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a.s. </w:t>
      </w:r>
    </w:p>
    <w:p w:rsidR="0021028B" w:rsidRPr="0016779B" w:rsidRDefault="002E29D4" w:rsidP="0021028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schválilo uzavření smlouvy o zřízení věcného břemene ve prospěch PRE</w:t>
      </w:r>
      <w:r w:rsidR="0083256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distribuce a.s. na</w:t>
      </w:r>
      <w:r w:rsidR="0021028B">
        <w:rPr>
          <w:rFonts w:asciiTheme="minorHAnsi" w:hAnsiTheme="minorHAnsi" w:cstheme="minorHAnsi"/>
          <w:iCs/>
          <w:sz w:val="22"/>
          <w:szCs w:val="22"/>
        </w:rPr>
        <w:t xml:space="preserve"> umístění a provozování podzemního vedení kombinovaného silového kabelu 1 </w:t>
      </w:r>
      <w:proofErr w:type="spellStart"/>
      <w:r w:rsidR="0021028B">
        <w:rPr>
          <w:rFonts w:asciiTheme="minorHAnsi" w:hAnsiTheme="minorHAnsi" w:cstheme="minorHAnsi"/>
          <w:iCs/>
          <w:sz w:val="22"/>
          <w:szCs w:val="22"/>
        </w:rPr>
        <w:t>kV</w:t>
      </w:r>
      <w:proofErr w:type="spellEnd"/>
      <w:r w:rsidR="0021028B">
        <w:rPr>
          <w:rFonts w:asciiTheme="minorHAnsi" w:hAnsiTheme="minorHAnsi" w:cstheme="minorHAnsi"/>
          <w:iCs/>
          <w:sz w:val="22"/>
          <w:szCs w:val="22"/>
        </w:rPr>
        <w:t xml:space="preserve"> v ulici Pod Areálem</w:t>
      </w:r>
      <w:r>
        <w:rPr>
          <w:rFonts w:asciiTheme="minorHAnsi" w:hAnsiTheme="minorHAnsi" w:cstheme="minorHAnsi"/>
          <w:iCs/>
          <w:sz w:val="22"/>
          <w:szCs w:val="22"/>
        </w:rPr>
        <w:t xml:space="preserve"> za cenu dle znaleckého posudku </w:t>
      </w:r>
      <w:r w:rsidR="0021028B">
        <w:rPr>
          <w:rFonts w:asciiTheme="minorHAnsi" w:hAnsiTheme="minorHAnsi" w:cstheme="minorHAnsi"/>
          <w:iCs/>
          <w:sz w:val="22"/>
          <w:szCs w:val="22"/>
        </w:rPr>
        <w:t>14 400 Kč, k ceně bude připočtena DPH.</w:t>
      </w:r>
    </w:p>
    <w:p w:rsidR="0021028B" w:rsidRPr="004B0706" w:rsidRDefault="0021028B" w:rsidP="001956B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B0706" w:rsidRPr="004B0706" w:rsidRDefault="001956B6" w:rsidP="004B070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07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B0706" w:rsidRPr="004B0706">
        <w:rPr>
          <w:rFonts w:asciiTheme="minorHAnsi" w:hAnsiTheme="minorHAnsi" w:cstheme="minorHAnsi"/>
          <w:b/>
          <w:bCs/>
          <w:sz w:val="22"/>
          <w:szCs w:val="22"/>
          <w:u w:val="single"/>
        </w:rPr>
        <w:t>K bodu 2.</w:t>
      </w:r>
      <w:r w:rsidR="004B0706" w:rsidRPr="004B0706">
        <w:rPr>
          <w:rFonts w:asciiTheme="minorHAnsi" w:hAnsiTheme="minorHAnsi" w:cstheme="minorHAnsi"/>
          <w:b/>
          <w:sz w:val="22"/>
          <w:szCs w:val="22"/>
          <w:u w:val="single"/>
        </w:rPr>
        <w:t>3/</w:t>
      </w:r>
      <w:r w:rsidR="004B0706" w:rsidRPr="004B0706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prodloužení doby nájmu pozemků v zahrádkové osadě č. 1</w:t>
      </w:r>
    </w:p>
    <w:p w:rsidR="004B0706" w:rsidRDefault="004B0706" w:rsidP="004B07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schválilo záměr </w:t>
      </w:r>
      <w:r>
        <w:rPr>
          <w:rFonts w:asciiTheme="minorHAnsi" w:hAnsiTheme="minorHAnsi" w:cstheme="minorHAnsi"/>
          <w:sz w:val="22"/>
          <w:szCs w:val="22"/>
        </w:rPr>
        <w:t xml:space="preserve">prodloužení doby nájmu částí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253 a 254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Štěrboholy, konkrétně zahrádek označených čísly 10,14,16,17,19,20 a 24 do </w:t>
      </w:r>
      <w:r w:rsidR="008C5438">
        <w:rPr>
          <w:rFonts w:asciiTheme="minorHAnsi" w:hAnsiTheme="minorHAnsi" w:cstheme="minorHAnsi"/>
          <w:sz w:val="22"/>
          <w:szCs w:val="22"/>
        </w:rPr>
        <w:t xml:space="preserve">31.12.2022 </w:t>
      </w:r>
      <w:r>
        <w:rPr>
          <w:rFonts w:asciiTheme="minorHAnsi" w:hAnsiTheme="minorHAnsi" w:cstheme="minorHAnsi"/>
          <w:sz w:val="22"/>
          <w:szCs w:val="22"/>
        </w:rPr>
        <w:t>za stávajících podmínek.</w:t>
      </w:r>
    </w:p>
    <w:p w:rsidR="004B0706" w:rsidRDefault="004B0706" w:rsidP="004B070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D57A6" w:rsidRPr="0016779B" w:rsidRDefault="008D57A6" w:rsidP="008D57A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o odkoupení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439/60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4C5F6C" w:rsidRDefault="008D57A6" w:rsidP="008D57A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schválilo záměr prodeje části pozemku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439/60 – komunikace </w:t>
      </w:r>
      <w:r w:rsidR="004C5F6C">
        <w:rPr>
          <w:rFonts w:asciiTheme="minorHAnsi" w:hAnsiTheme="minorHAnsi" w:cstheme="minorHAnsi"/>
          <w:iCs/>
          <w:sz w:val="22"/>
          <w:szCs w:val="22"/>
        </w:rPr>
        <w:t>Dragounská</w:t>
      </w:r>
      <w:r>
        <w:rPr>
          <w:rFonts w:asciiTheme="minorHAnsi" w:hAnsiTheme="minorHAnsi" w:cstheme="minorHAnsi"/>
          <w:iCs/>
          <w:sz w:val="22"/>
          <w:szCs w:val="22"/>
        </w:rPr>
        <w:t xml:space="preserve"> o výměře 3 m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 manželům Kvapilovým za účelem připojení k jejich předzahrádce za c</w:t>
      </w:r>
      <w:r w:rsidR="004C5F6C">
        <w:rPr>
          <w:rFonts w:asciiTheme="minorHAnsi" w:hAnsiTheme="minorHAnsi" w:cstheme="minorHAnsi"/>
          <w:iCs/>
          <w:sz w:val="22"/>
          <w:szCs w:val="22"/>
        </w:rPr>
        <w:t>enu dle znaleckého posudku,</w:t>
      </w:r>
      <w:r>
        <w:rPr>
          <w:rFonts w:asciiTheme="minorHAnsi" w:hAnsiTheme="minorHAnsi" w:cstheme="minorHAnsi"/>
          <w:iCs/>
          <w:sz w:val="22"/>
          <w:szCs w:val="22"/>
        </w:rPr>
        <w:t xml:space="preserve"> který </w:t>
      </w:r>
      <w:r w:rsidR="004C5F6C">
        <w:rPr>
          <w:rFonts w:asciiTheme="minorHAnsi" w:hAnsiTheme="minorHAnsi" w:cstheme="minorHAnsi"/>
          <w:iCs/>
          <w:sz w:val="22"/>
          <w:szCs w:val="22"/>
        </w:rPr>
        <w:t xml:space="preserve">bude zpracován na náklady kupujících. </w:t>
      </w:r>
    </w:p>
    <w:p w:rsidR="003934BA" w:rsidRDefault="003934BA" w:rsidP="008D57A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57A6" w:rsidRPr="0016779B" w:rsidRDefault="008D57A6" w:rsidP="008D57A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smlouvy o výpůjčce nebytových prostor v objektu čp. 50</w:t>
      </w:r>
      <w:r w:rsidR="003934BA">
        <w:rPr>
          <w:rFonts w:asciiTheme="minorHAnsi" w:hAnsiTheme="minorHAnsi" w:cstheme="minorHAnsi"/>
          <w:b/>
          <w:sz w:val="22"/>
          <w:szCs w:val="22"/>
          <w:u w:val="single"/>
        </w:rPr>
        <w:t>/13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v ul. K Učilišti</w:t>
      </w:r>
    </w:p>
    <w:p w:rsidR="008D57A6" w:rsidRPr="0016779B" w:rsidRDefault="003934BA" w:rsidP="003934B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schválilo uzavření smlouvy o výpůjčce nebytových prostor v objektu čp. 50/13, ul. K Učilišti mezi </w:t>
      </w:r>
      <w:r w:rsidR="00D665A5">
        <w:rPr>
          <w:rFonts w:asciiTheme="minorHAnsi" w:hAnsiTheme="minorHAnsi" w:cstheme="minorHAnsi"/>
          <w:iCs/>
          <w:sz w:val="22"/>
          <w:szCs w:val="22"/>
        </w:rPr>
        <w:t>MČ</w:t>
      </w:r>
      <w:r>
        <w:rPr>
          <w:rFonts w:asciiTheme="minorHAnsi" w:hAnsiTheme="minorHAnsi" w:cstheme="minorHAnsi"/>
          <w:iCs/>
          <w:sz w:val="22"/>
          <w:szCs w:val="22"/>
        </w:rPr>
        <w:t xml:space="preserve"> a spolky RC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Klubiště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 Čtyřlístek dětem v předloženém znění bez připomínek. </w:t>
      </w:r>
    </w:p>
    <w:p w:rsidR="008D57A6" w:rsidRPr="004B0706" w:rsidRDefault="008D57A6" w:rsidP="004B070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665A5" w:rsidRPr="00D665A5" w:rsidRDefault="00D665A5" w:rsidP="00D665A5">
      <w:pPr>
        <w:pStyle w:val="Bezmezer"/>
        <w:ind w:left="1410" w:hanging="14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65A5">
        <w:rPr>
          <w:rFonts w:asciiTheme="minorHAnsi" w:hAnsiTheme="minorHAnsi" w:cstheme="minorHAnsi"/>
          <w:b/>
          <w:bCs/>
          <w:sz w:val="22"/>
          <w:szCs w:val="22"/>
          <w:u w:val="single"/>
        </w:rPr>
        <w:t>K bodu 3.1/</w:t>
      </w:r>
      <w:r w:rsidRPr="00D665A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Návrh na podání žádosti o účelovou investiční dotaci z rozpočtu hl. m. Prahy na výměnu umělého povrchu fotbalového hřiště ve Sportovním areálu Štěrboholy</w:t>
      </w:r>
    </w:p>
    <w:p w:rsidR="00D665A5" w:rsidRPr="0016779B" w:rsidRDefault="00D665A5" w:rsidP="007411A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podání žádosti o účelovou investiční dotaci z rozpočtu HMP na rok 2020 ve výši 5 mil. Kč na výměnu umělého povrchu fotbalového hřiště v SA Štěrboholy.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AC6" w:rsidRPr="0016779B" w:rsidRDefault="006C4AC6" w:rsidP="006C4AC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41392989"/>
      <w:r>
        <w:rPr>
          <w:rFonts w:asciiTheme="minorHAnsi" w:hAnsiTheme="minorHAnsi" w:cstheme="minorHAnsi"/>
          <w:b/>
          <w:sz w:val="22"/>
          <w:szCs w:val="22"/>
          <w:u w:val="single"/>
        </w:rPr>
        <w:t>K bodu 3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Rozdělení příspěvkové organizace ZŠ a MŠ Štěrboholy</w:t>
      </w:r>
    </w:p>
    <w:p w:rsidR="007411AC" w:rsidRDefault="007411AC" w:rsidP="006C4AC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schválilo revokaci usnesení č. 15/IX ze dne 4.3.2020 a nově rozhodlo o rozdělení příspěvkové organizace Základní škola a Mateřská škola Praha 10 – Štěrboholy na dva samostatné</w:t>
      </w:r>
      <w:r w:rsidR="006C4AC6">
        <w:rPr>
          <w:rFonts w:asciiTheme="minorHAnsi" w:hAnsiTheme="minorHAnsi" w:cstheme="minorHAnsi"/>
          <w:iCs/>
          <w:sz w:val="22"/>
          <w:szCs w:val="22"/>
        </w:rPr>
        <w:t xml:space="preserve"> příspěvkové organizace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Základní škola Štěrboholy a Mateřská škola Štěrboholy k 1.1.2021. Současně schválilo změnu zřizovací listiny ZŠ, novou zřizovací listu MŠ a vyhlášení konkurzního řízení na ředitele/ředitelku MŠ. </w:t>
      </w:r>
    </w:p>
    <w:bookmarkEnd w:id="0"/>
    <w:p w:rsidR="001956B6" w:rsidRDefault="001956B6" w:rsidP="001956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D3694" w:rsidRPr="009F6382" w:rsidRDefault="00AD3694" w:rsidP="00AD36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9F6382">
        <w:rPr>
          <w:rFonts w:asciiTheme="minorHAnsi" w:hAnsiTheme="minorHAnsi" w:cstheme="minorHAnsi"/>
          <w:b/>
          <w:sz w:val="22"/>
          <w:szCs w:val="22"/>
          <w:u w:val="single"/>
        </w:rPr>
        <w:t>3.3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9F6382">
        <w:rPr>
          <w:rFonts w:asciiTheme="minorHAnsi" w:hAnsiTheme="minorHAnsi" w:cstheme="minorHAnsi"/>
          <w:b/>
          <w:sz w:val="22"/>
          <w:szCs w:val="22"/>
          <w:u w:val="single"/>
        </w:rPr>
        <w:tab/>
        <w:t>Návrh termínů konání zasedání zastupitelstva městské části ve 2. pololetí 2020</w:t>
      </w:r>
    </w:p>
    <w:p w:rsidR="00AD3694" w:rsidRDefault="00AD3694" w:rsidP="00AD36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schválilo termíny konání zasedání ZMČ ve 2. pololetí 2020. </w:t>
      </w:r>
    </w:p>
    <w:p w:rsidR="00AD3694" w:rsidRDefault="00AD3694" w:rsidP="00AD369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D3694" w:rsidRPr="00315CAA" w:rsidRDefault="00AD3694" w:rsidP="00AD369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TÚZ s.r.o. o úpravu jednotkových cen položkového rozpočtu SOD na údržbu veřejné zeleně v MČ</w:t>
      </w:r>
    </w:p>
    <w:p w:rsidR="00AD3694" w:rsidRPr="0016779B" w:rsidRDefault="00AD3694" w:rsidP="00AD36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ZMČ </w:t>
      </w:r>
      <w:r w:rsidR="00F81BEC">
        <w:rPr>
          <w:rFonts w:asciiTheme="minorHAnsi" w:hAnsiTheme="minorHAnsi" w:cstheme="minorHAnsi"/>
          <w:iCs/>
          <w:sz w:val="22"/>
          <w:szCs w:val="22"/>
        </w:rPr>
        <w:t xml:space="preserve">odložilo rozhodnutí o žádosti na příští zasedání ZMČ v září t.r. </w:t>
      </w:r>
    </w:p>
    <w:p w:rsidR="00AD3694" w:rsidRPr="00B96415" w:rsidRDefault="00AD3694" w:rsidP="001956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3C7CA2" w:rsidRDefault="003C7CA2" w:rsidP="001956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Diskuse se zaměřila na </w:t>
      </w:r>
    </w:p>
    <w:p w:rsidR="001956B6" w:rsidRDefault="003C7CA2" w:rsidP="003C7CA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7CA2">
        <w:rPr>
          <w:rFonts w:asciiTheme="minorHAnsi" w:hAnsiTheme="minorHAnsi" w:cstheme="minorHAnsi"/>
          <w:bCs/>
          <w:sz w:val="22"/>
          <w:szCs w:val="22"/>
        </w:rPr>
        <w:t>aktuální situaci v odtahu autovraků po přijaté novele zákona o pozemních komunikacích – MHMP zatím nemá prováděcí předpis, občané mohou kontaktovat přímo městskou policii na linku 156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3C7CA2" w:rsidRDefault="003C7CA2" w:rsidP="003C7CA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příjezd k ČSPH ONO Černokostelecká – v současné době stav stabilizovaný;</w:t>
      </w:r>
    </w:p>
    <w:p w:rsidR="003C7CA2" w:rsidRPr="003C7CA2" w:rsidRDefault="003C7CA2" w:rsidP="003C7CA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obnovení značení přechodů pro chodce, parkování před MŠ. </w:t>
      </w:r>
    </w:p>
    <w:p w:rsidR="001956B6" w:rsidRDefault="001956B6" w:rsidP="001956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Návrh usnesení přednesl</w:t>
      </w:r>
      <w:r w:rsidR="00C02330">
        <w:rPr>
          <w:rFonts w:asciiTheme="minorHAnsi" w:hAnsiTheme="minorHAnsi" w:cstheme="minorHAnsi"/>
          <w:sz w:val="22"/>
          <w:szCs w:val="22"/>
        </w:rPr>
        <w:t>a pí Borská</w:t>
      </w:r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C02330"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1956B6" w:rsidRPr="00B96415" w:rsidRDefault="001956B6" w:rsidP="001956B6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6B6" w:rsidRPr="00B96415" w:rsidRDefault="001956B6" w:rsidP="001956B6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1956B6" w:rsidRPr="00B96415" w:rsidRDefault="001956B6" w:rsidP="001956B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 w:rsidR="001A70C8">
        <w:rPr>
          <w:rFonts w:asciiTheme="minorHAnsi" w:hAnsiTheme="minorHAnsi" w:cstheme="minorHAnsi"/>
          <w:sz w:val="22"/>
          <w:szCs w:val="22"/>
        </w:rPr>
        <w:t> 19.30</w:t>
      </w:r>
      <w:r w:rsidRPr="00B9641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>
        <w:rPr>
          <w:rFonts w:asciiTheme="minorHAnsi" w:hAnsiTheme="minorHAnsi" w:cstheme="minorHAnsi"/>
          <w:sz w:val="22"/>
          <w:szCs w:val="22"/>
        </w:rPr>
        <w:t>29.6.2020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1956B6" w:rsidRPr="00B96415" w:rsidRDefault="001956B6" w:rsidP="00195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B6" w:rsidRDefault="001956B6"/>
    <w:sectPr w:rsidR="001956B6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24D" w:rsidRDefault="00A6024D">
      <w:r>
        <w:separator/>
      </w:r>
    </w:p>
  </w:endnote>
  <w:endnote w:type="continuationSeparator" w:id="0">
    <w:p w:rsidR="00A6024D" w:rsidRDefault="00A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1C55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A60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24D" w:rsidRDefault="00A6024D">
      <w:r>
        <w:separator/>
      </w:r>
    </w:p>
  </w:footnote>
  <w:footnote w:type="continuationSeparator" w:id="0">
    <w:p w:rsidR="00A6024D" w:rsidRDefault="00A6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1BD9"/>
    <w:multiLevelType w:val="hybridMultilevel"/>
    <w:tmpl w:val="BE26449A"/>
    <w:lvl w:ilvl="0" w:tplc="684C8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6"/>
    <w:rsid w:val="00013701"/>
    <w:rsid w:val="0006091E"/>
    <w:rsid w:val="00167EDA"/>
    <w:rsid w:val="001956B6"/>
    <w:rsid w:val="001A70C8"/>
    <w:rsid w:val="001C5543"/>
    <w:rsid w:val="0021028B"/>
    <w:rsid w:val="002D5B84"/>
    <w:rsid w:val="002E29D4"/>
    <w:rsid w:val="003934BA"/>
    <w:rsid w:val="003C7CA2"/>
    <w:rsid w:val="004B0706"/>
    <w:rsid w:val="004C5F6C"/>
    <w:rsid w:val="004F6673"/>
    <w:rsid w:val="00572370"/>
    <w:rsid w:val="00580695"/>
    <w:rsid w:val="005C5E98"/>
    <w:rsid w:val="005E06E5"/>
    <w:rsid w:val="006C4AC6"/>
    <w:rsid w:val="007411AC"/>
    <w:rsid w:val="0083256E"/>
    <w:rsid w:val="008C5438"/>
    <w:rsid w:val="008D57A6"/>
    <w:rsid w:val="008E7AD4"/>
    <w:rsid w:val="00A3180A"/>
    <w:rsid w:val="00A6024D"/>
    <w:rsid w:val="00AD3694"/>
    <w:rsid w:val="00C02330"/>
    <w:rsid w:val="00CF0EB6"/>
    <w:rsid w:val="00CF66EB"/>
    <w:rsid w:val="00D665A5"/>
    <w:rsid w:val="00EC0155"/>
    <w:rsid w:val="00EF23F5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A728"/>
  <w15:chartTrackingRefBased/>
  <w15:docId w15:val="{C4A4F22D-1CD7-43CF-9A24-22DCC5B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956B6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956B6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9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56B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95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6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D57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57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26</cp:revision>
  <dcterms:created xsi:type="dcterms:W3CDTF">2020-06-18T09:03:00Z</dcterms:created>
  <dcterms:modified xsi:type="dcterms:W3CDTF">2020-06-29T11:22:00Z</dcterms:modified>
</cp:coreProperties>
</file>