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6391" w14:textId="77777777" w:rsidR="00A6602F" w:rsidRPr="0055542A" w:rsidRDefault="00A6602F" w:rsidP="0005452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DE6A52" w14:textId="108CAF57" w:rsidR="0005452E" w:rsidRPr="0055542A" w:rsidRDefault="0005452E" w:rsidP="0005452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55542A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55542A">
        <w:rPr>
          <w:rFonts w:asciiTheme="minorHAnsi" w:hAnsiTheme="minorHAnsi" w:cstheme="minorHAnsi"/>
          <w:b/>
          <w:sz w:val="22"/>
          <w:szCs w:val="22"/>
        </w:rPr>
        <w:tab/>
        <w:t xml:space="preserve">z 27. </w:t>
      </w:r>
      <w:proofErr w:type="gramStart"/>
      <w:r w:rsidRPr="0055542A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55542A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59A1B55D" w14:textId="77777777" w:rsidR="0005452E" w:rsidRPr="0055542A" w:rsidRDefault="0005452E" w:rsidP="000545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B78814" w14:textId="77777777" w:rsidR="0005452E" w:rsidRPr="0055542A" w:rsidRDefault="0005452E" w:rsidP="0005452E">
      <w:pPr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55542A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55542A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     </w:t>
      </w:r>
      <w:r w:rsidRPr="0055542A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3AEC3232" w14:textId="46903015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55542A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55542A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   </w:t>
      </w:r>
      <w:r w:rsidRPr="0055542A">
        <w:rPr>
          <w:rFonts w:asciiTheme="minorHAnsi" w:hAnsiTheme="minorHAnsi" w:cstheme="minorHAnsi"/>
          <w:sz w:val="22"/>
          <w:szCs w:val="22"/>
        </w:rPr>
        <w:tab/>
        <w:t>28.04.2021</w:t>
      </w:r>
    </w:p>
    <w:p w14:paraId="66CD49D4" w14:textId="67DD072F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, </w:t>
      </w:r>
      <w:r w:rsidRPr="0055542A">
        <w:rPr>
          <w:rFonts w:asciiTheme="minorHAnsi" w:hAnsiTheme="minorHAnsi" w:cstheme="minorHAnsi"/>
          <w:bCs/>
          <w:sz w:val="22"/>
          <w:szCs w:val="22"/>
        </w:rPr>
        <w:t xml:space="preserve">Ing. Jan </w:t>
      </w:r>
      <w:proofErr w:type="gramStart"/>
      <w:r w:rsidRPr="0055542A">
        <w:rPr>
          <w:rFonts w:asciiTheme="minorHAnsi" w:hAnsiTheme="minorHAnsi" w:cstheme="minorHAnsi"/>
          <w:bCs/>
          <w:sz w:val="22"/>
          <w:szCs w:val="22"/>
        </w:rPr>
        <w:t>Lapka</w:t>
      </w:r>
      <w:r w:rsidRPr="0055542A">
        <w:rPr>
          <w:rFonts w:asciiTheme="minorHAnsi" w:hAnsiTheme="minorHAnsi" w:cstheme="minorHAnsi"/>
          <w:sz w:val="22"/>
          <w:szCs w:val="22"/>
        </w:rPr>
        <w:t>,  Bc.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Aleš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Ševít</w:t>
      </w:r>
      <w:proofErr w:type="spellEnd"/>
    </w:p>
    <w:p w14:paraId="7AFDD9CC" w14:textId="690E1352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Omluveni:</w:t>
      </w:r>
      <w:r w:rsidRPr="0055542A">
        <w:rPr>
          <w:rFonts w:asciiTheme="minorHAnsi" w:hAnsiTheme="minorHAnsi" w:cstheme="minorHAnsi"/>
          <w:bCs/>
          <w:sz w:val="22"/>
          <w:szCs w:val="22"/>
        </w:rPr>
        <w:tab/>
      </w:r>
      <w:r w:rsidRPr="0055542A">
        <w:rPr>
          <w:rFonts w:asciiTheme="minorHAnsi" w:hAnsiTheme="minorHAnsi" w:cstheme="minorHAnsi"/>
          <w:bCs/>
          <w:sz w:val="22"/>
          <w:szCs w:val="22"/>
        </w:rPr>
        <w:tab/>
        <w:t xml:space="preserve">Jindřich </w:t>
      </w:r>
      <w:proofErr w:type="spellStart"/>
      <w:r w:rsidRPr="0055542A"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  <w:r w:rsidRPr="0055542A">
        <w:rPr>
          <w:rFonts w:asciiTheme="minorHAnsi" w:hAnsiTheme="minorHAnsi" w:cstheme="minorHAnsi"/>
          <w:bCs/>
          <w:sz w:val="22"/>
          <w:szCs w:val="22"/>
        </w:rPr>
        <w:t>, Lukáš Vytiska</w:t>
      </w:r>
    </w:p>
    <w:p w14:paraId="6C9640C6" w14:textId="77777777" w:rsidR="0005452E" w:rsidRPr="0055542A" w:rsidRDefault="0005452E" w:rsidP="0005452E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5B3FE84F" w14:textId="77777777" w:rsidR="0005452E" w:rsidRPr="0055542A" w:rsidRDefault="0005452E" w:rsidP="000545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BB0F526" w14:textId="2CEB6627" w:rsidR="0005452E" w:rsidRPr="0055542A" w:rsidRDefault="0005452E" w:rsidP="000545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Zasedání bylo zahájeno v</w:t>
      </w:r>
      <w:r w:rsidR="00A6602F" w:rsidRPr="0055542A">
        <w:rPr>
          <w:rFonts w:asciiTheme="minorHAnsi" w:hAnsiTheme="minorHAnsi" w:cstheme="minorHAnsi"/>
          <w:sz w:val="22"/>
          <w:szCs w:val="22"/>
        </w:rPr>
        <w:t> 18.50</w:t>
      </w:r>
      <w:r w:rsidRPr="0055542A">
        <w:rPr>
          <w:rFonts w:asciiTheme="minorHAnsi" w:hAnsiTheme="minorHAnsi" w:cstheme="minorHAnsi"/>
          <w:sz w:val="22"/>
          <w:szCs w:val="22"/>
        </w:rPr>
        <w:t xml:space="preserve"> hod.</w:t>
      </w:r>
    </w:p>
    <w:p w14:paraId="1EB96DED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 </w:t>
      </w:r>
      <w:r w:rsidRPr="0055542A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BADCA3" w14:textId="5AB4C1A2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  <w:t xml:space="preserve">Starosta zahájil 27.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14:paraId="7DAF3440" w14:textId="77777777" w:rsidR="0005452E" w:rsidRPr="0055542A" w:rsidRDefault="0005452E" w:rsidP="0005452E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</w:p>
    <w:p w14:paraId="45746FB0" w14:textId="2CAB12F3" w:rsidR="0005452E" w:rsidRPr="0055542A" w:rsidRDefault="0005452E" w:rsidP="0005452E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55542A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 z 2</w:t>
      </w:r>
      <w:r w:rsidR="001E202F" w:rsidRPr="0055542A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55542A">
        <w:rPr>
          <w:rFonts w:asciiTheme="minorHAnsi" w:hAnsiTheme="minorHAnsi" w:cstheme="minorHAnsi"/>
          <w:bCs w:val="0"/>
          <w:sz w:val="22"/>
          <w:szCs w:val="22"/>
        </w:rPr>
        <w:t>Ševít</w:t>
      </w:r>
      <w:proofErr w:type="spellEnd"/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1E202F" w:rsidRPr="0055542A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55542A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 a Ing. Lapka</w:t>
      </w:r>
      <w:r w:rsidRPr="005554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D9745" w14:textId="77777777" w:rsidR="0005452E" w:rsidRPr="0055542A" w:rsidRDefault="0005452E" w:rsidP="0005452E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55542A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BD0EDDD" w14:textId="78EC0B6D" w:rsidR="0005452E" w:rsidRPr="0055542A" w:rsidRDefault="0005452E" w:rsidP="0005452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55542A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55542A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2</w:t>
      </w:r>
      <w:r w:rsidR="001E202F" w:rsidRPr="0055542A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55542A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1E202F" w:rsidRPr="0055542A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 w:rsidR="001E202F" w:rsidRPr="0055542A">
        <w:rPr>
          <w:rFonts w:asciiTheme="minorHAnsi" w:hAnsiTheme="minorHAnsi" w:cstheme="minorHAnsi"/>
          <w:bCs w:val="0"/>
          <w:sz w:val="22"/>
          <w:szCs w:val="22"/>
        </w:rPr>
        <w:t xml:space="preserve">pí Borská, </w:t>
      </w: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Bc. </w:t>
      </w:r>
      <w:proofErr w:type="spellStart"/>
      <w:r w:rsidRPr="0055542A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1E202F" w:rsidRPr="0055542A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="00A6602F" w:rsidRPr="0055542A">
        <w:rPr>
          <w:rFonts w:asciiTheme="minorHAnsi" w:hAnsiTheme="minorHAnsi" w:cstheme="minorHAnsi"/>
          <w:bCs w:val="0"/>
          <w:sz w:val="22"/>
          <w:szCs w:val="22"/>
        </w:rPr>
        <w:t xml:space="preserve">Ing. Lapka. </w:t>
      </w:r>
    </w:p>
    <w:p w14:paraId="3941E8D0" w14:textId="77777777" w:rsidR="0005452E" w:rsidRPr="0055542A" w:rsidRDefault="0005452E" w:rsidP="0005452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</w:p>
    <w:p w14:paraId="308D4FE0" w14:textId="77777777" w:rsidR="0005452E" w:rsidRPr="0055542A" w:rsidRDefault="0005452E" w:rsidP="000545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bCs/>
          <w:sz w:val="22"/>
          <w:szCs w:val="22"/>
        </w:rPr>
        <w:t>Starosta</w:t>
      </w:r>
      <w:r w:rsidRPr="0055542A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55542A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383E15D3" w14:textId="77777777" w:rsidR="0005452E" w:rsidRPr="0055542A" w:rsidRDefault="0005452E" w:rsidP="0005452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55542A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02121E24" w14:textId="5D5B6553" w:rsidR="006376E9" w:rsidRPr="0055542A" w:rsidRDefault="003868C3" w:rsidP="006376E9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Hlasováním (5,0,0) ZMČ schválilo </w:t>
      </w:r>
      <w:r w:rsidR="0005452E" w:rsidRPr="0055542A">
        <w:rPr>
          <w:rFonts w:asciiTheme="minorHAnsi" w:hAnsiTheme="minorHAnsi" w:cstheme="minorHAnsi"/>
          <w:bCs w:val="0"/>
          <w:sz w:val="22"/>
          <w:szCs w:val="22"/>
        </w:rPr>
        <w:t>program 2</w:t>
      </w:r>
      <w:r w:rsidR="001E202F" w:rsidRPr="0055542A">
        <w:rPr>
          <w:rFonts w:asciiTheme="minorHAnsi" w:hAnsiTheme="minorHAnsi" w:cstheme="minorHAnsi"/>
          <w:bCs w:val="0"/>
          <w:sz w:val="22"/>
          <w:szCs w:val="22"/>
        </w:rPr>
        <w:t>7</w:t>
      </w:r>
      <w:r w:rsidR="0005452E" w:rsidRPr="0055542A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0C1AF172" w14:textId="77777777" w:rsidR="006376E9" w:rsidRPr="0055542A" w:rsidRDefault="006376E9" w:rsidP="006376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AD55E5" w14:textId="77777777" w:rsidR="006376E9" w:rsidRPr="0055542A" w:rsidRDefault="006376E9" w:rsidP="000B6C63">
      <w:pPr>
        <w:numPr>
          <w:ilvl w:val="0"/>
          <w:numId w:val="3"/>
        </w:numPr>
        <w:tabs>
          <w:tab w:val="clear" w:pos="1260"/>
          <w:tab w:val="num" w:pos="85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14C4F47F" w14:textId="77777777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Návrh závěrečného účtu hl. m. Prahy za rok 2020</w:t>
      </w:r>
    </w:p>
    <w:p w14:paraId="62E46D34" w14:textId="77777777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Návrh závěrečného účtu MČ Praha – Štěrboholy za rok 2020</w:t>
      </w:r>
    </w:p>
    <w:p w14:paraId="703E43BD" w14:textId="77777777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Účetní závěrka MČ Praha – Štěrboholy k 31.12.2020</w:t>
      </w:r>
    </w:p>
    <w:p w14:paraId="1FB9AE36" w14:textId="77777777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Návrh na úpravy rozpočtu městské části na rok 2021</w:t>
      </w:r>
    </w:p>
    <w:p w14:paraId="315D0D88" w14:textId="77777777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Příloha č. 1 ke zřizovací listině MŠ Štěrboholy – aktuální soupis svěřeného majetku</w:t>
      </w:r>
    </w:p>
    <w:p w14:paraId="59DCF1EC" w14:textId="77777777" w:rsidR="006376E9" w:rsidRPr="0055542A" w:rsidRDefault="006376E9" w:rsidP="006376E9">
      <w:pPr>
        <w:tabs>
          <w:tab w:val="num" w:pos="851"/>
        </w:tabs>
        <w:ind w:left="1260" w:hanging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39CA92" w14:textId="77777777" w:rsidR="006376E9" w:rsidRPr="0055542A" w:rsidRDefault="006376E9" w:rsidP="000B6C63">
      <w:pPr>
        <w:numPr>
          <w:ilvl w:val="0"/>
          <w:numId w:val="3"/>
        </w:numPr>
        <w:tabs>
          <w:tab w:val="clear" w:pos="1260"/>
          <w:tab w:val="num" w:pos="85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201D02BB" w14:textId="1B75C4FB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Prodloužení doby nájmu části pozemku 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č. 375/1 v 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 xml:space="preserve">. Štěrboholy </w:t>
      </w:r>
      <w:proofErr w:type="spellStart"/>
      <w:proofErr w:type="gramStart"/>
      <w:r w:rsidRPr="0055542A">
        <w:rPr>
          <w:rFonts w:asciiTheme="minorHAnsi" w:hAnsiTheme="minorHAnsi" w:cstheme="minorHAnsi"/>
          <w:b/>
          <w:sz w:val="22"/>
          <w:szCs w:val="22"/>
        </w:rPr>
        <w:t>BigBoard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6C63" w:rsidRPr="0055542A">
        <w:rPr>
          <w:rFonts w:asciiTheme="minorHAnsi" w:hAnsiTheme="minorHAnsi" w:cstheme="minorHAnsi"/>
          <w:b/>
          <w:sz w:val="22"/>
          <w:szCs w:val="22"/>
        </w:rPr>
        <w:t xml:space="preserve"> a.s.</w:t>
      </w:r>
      <w:proofErr w:type="gramEnd"/>
    </w:p>
    <w:p w14:paraId="13FE828C" w14:textId="77777777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Prodej části pozemku 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253 v 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25E2FAB2" w14:textId="77777777" w:rsidR="006376E9" w:rsidRPr="0055542A" w:rsidRDefault="006376E9" w:rsidP="006376E9">
      <w:pPr>
        <w:numPr>
          <w:ilvl w:val="1"/>
          <w:numId w:val="3"/>
        </w:numPr>
        <w:tabs>
          <w:tab w:val="clear" w:pos="1650"/>
          <w:tab w:val="num" w:pos="851"/>
        </w:tabs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Návrh na majetkové vypořádání pozemků 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302/29 a 297/1 na rohu ulic Perspektivní a Radostná</w:t>
      </w:r>
    </w:p>
    <w:p w14:paraId="0FB83D3C" w14:textId="790D9C93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Návrh na majetkové vypořádání </w:t>
      </w:r>
      <w:proofErr w:type="gramStart"/>
      <w:r w:rsidRPr="0055542A">
        <w:rPr>
          <w:rFonts w:asciiTheme="minorHAnsi" w:hAnsiTheme="minorHAnsi" w:cstheme="minorHAnsi"/>
          <w:b/>
          <w:sz w:val="22"/>
          <w:szCs w:val="22"/>
        </w:rPr>
        <w:t xml:space="preserve">pozemků  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55542A">
        <w:rPr>
          <w:rFonts w:asciiTheme="minorHAnsi" w:hAnsiTheme="minorHAnsi" w:cstheme="minorHAnsi"/>
          <w:b/>
          <w:sz w:val="22"/>
          <w:szCs w:val="22"/>
        </w:rPr>
        <w:t xml:space="preserve"> 4</w:t>
      </w:r>
      <w:r w:rsidR="00786853">
        <w:rPr>
          <w:rFonts w:asciiTheme="minorHAnsi" w:hAnsiTheme="minorHAnsi" w:cstheme="minorHAnsi"/>
          <w:b/>
          <w:sz w:val="22"/>
          <w:szCs w:val="22"/>
        </w:rPr>
        <w:t>87/3</w:t>
      </w:r>
      <w:r w:rsidRPr="0055542A">
        <w:rPr>
          <w:rFonts w:asciiTheme="minorHAnsi" w:hAnsiTheme="minorHAnsi" w:cstheme="minorHAnsi"/>
          <w:b/>
          <w:sz w:val="22"/>
          <w:szCs w:val="22"/>
        </w:rPr>
        <w:t xml:space="preserve"> a 45 v ul. K Učilišti</w:t>
      </w:r>
    </w:p>
    <w:p w14:paraId="2A11CD9D" w14:textId="77777777" w:rsidR="006376E9" w:rsidRPr="0055542A" w:rsidRDefault="006376E9" w:rsidP="006376E9">
      <w:pPr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Žádost o odkoupení pozemku 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418/2 v 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0809B6F6" w14:textId="77777777" w:rsidR="006376E9" w:rsidRPr="0055542A" w:rsidRDefault="006376E9" w:rsidP="006376E9">
      <w:pPr>
        <w:tabs>
          <w:tab w:val="num" w:pos="851"/>
        </w:tabs>
        <w:ind w:left="1260" w:hanging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BCB44F" w14:textId="77777777" w:rsidR="006376E9" w:rsidRPr="0055542A" w:rsidRDefault="006376E9" w:rsidP="000B6C63">
      <w:pPr>
        <w:numPr>
          <w:ilvl w:val="0"/>
          <w:numId w:val="3"/>
        </w:numPr>
        <w:tabs>
          <w:tab w:val="clear" w:pos="1260"/>
          <w:tab w:val="num" w:pos="85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1D5E3CB4" w14:textId="77777777" w:rsidR="006376E9" w:rsidRPr="0055542A" w:rsidRDefault="006376E9" w:rsidP="006376E9">
      <w:pPr>
        <w:pStyle w:val="Odstavecseseznamem"/>
        <w:numPr>
          <w:ilvl w:val="1"/>
          <w:numId w:val="3"/>
        </w:numPr>
        <w:tabs>
          <w:tab w:val="num" w:pos="851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 xml:space="preserve">Návrh smlouvy o spolupráci v rámci výstavby II. etapy rodinných domů na pozemcích 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370/21 a 370/1 v </w:t>
      </w:r>
      <w:proofErr w:type="spellStart"/>
      <w:r w:rsidRPr="0055542A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55542A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434B7E90" w14:textId="77777777" w:rsidR="006376E9" w:rsidRPr="0055542A" w:rsidRDefault="006376E9" w:rsidP="006376E9">
      <w:pPr>
        <w:pStyle w:val="Odstavecseseznamem"/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Jmenování člena školské rady Základní školy Štěrboholy za zřizovatele</w:t>
      </w:r>
    </w:p>
    <w:p w14:paraId="4243247E" w14:textId="164B160B" w:rsidR="006376E9" w:rsidRDefault="006376E9" w:rsidP="006376E9">
      <w:pPr>
        <w:pStyle w:val="Odstavecseseznamem"/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Zahrádky Nové Štěrboholy – podnět nájemce</w:t>
      </w:r>
    </w:p>
    <w:p w14:paraId="59996542" w14:textId="7A4326AD" w:rsidR="003868C3" w:rsidRPr="0055542A" w:rsidRDefault="003868C3" w:rsidP="006376E9">
      <w:pPr>
        <w:pStyle w:val="Odstavecseseznamem"/>
        <w:numPr>
          <w:ilvl w:val="1"/>
          <w:numId w:val="3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Pravidla pro uzavírání smluv o spolupráci při výstavbě nových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komerčnícb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staveb v MČ</w:t>
      </w:r>
    </w:p>
    <w:p w14:paraId="24DBC8DF" w14:textId="77777777" w:rsidR="006376E9" w:rsidRPr="0055542A" w:rsidRDefault="006376E9" w:rsidP="006376E9">
      <w:pPr>
        <w:tabs>
          <w:tab w:val="num" w:pos="851"/>
        </w:tabs>
        <w:ind w:left="1260" w:hanging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B5D759" w14:textId="77777777" w:rsidR="006376E9" w:rsidRPr="0055542A" w:rsidRDefault="006376E9" w:rsidP="006376E9">
      <w:pPr>
        <w:numPr>
          <w:ilvl w:val="0"/>
          <w:numId w:val="3"/>
        </w:numPr>
        <w:tabs>
          <w:tab w:val="clear" w:pos="1260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41133DFC" w14:textId="77777777" w:rsidR="006376E9" w:rsidRPr="0055542A" w:rsidRDefault="006376E9" w:rsidP="006376E9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1A3DBF6C" w14:textId="77777777" w:rsidR="006376E9" w:rsidRPr="0055542A" w:rsidRDefault="006376E9" w:rsidP="006376E9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6204046E" w14:textId="77777777" w:rsidR="00A6602F" w:rsidRPr="0055542A" w:rsidRDefault="00A6602F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CCF76" w14:textId="77777777" w:rsidR="00A6602F" w:rsidRPr="0055542A" w:rsidRDefault="00A6602F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025D3" w14:textId="77777777" w:rsidR="004E4CEE" w:rsidRPr="0055542A" w:rsidRDefault="004E4CEE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08A4D" w14:textId="4FB93E02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Hlasováním (</w:t>
      </w:r>
      <w:r w:rsidR="006376E9" w:rsidRPr="0055542A">
        <w:rPr>
          <w:rFonts w:asciiTheme="minorHAnsi" w:hAnsiTheme="minorHAnsi" w:cstheme="minorHAnsi"/>
          <w:sz w:val="22"/>
          <w:szCs w:val="22"/>
        </w:rPr>
        <w:t>5</w:t>
      </w:r>
      <w:r w:rsidRPr="0055542A">
        <w:rPr>
          <w:rFonts w:asciiTheme="minorHAnsi" w:hAnsiTheme="minorHAnsi" w:cstheme="minorHAnsi"/>
          <w:sz w:val="22"/>
          <w:szCs w:val="22"/>
        </w:rPr>
        <w:t>,0,0) ZMČ schválilo program 2</w:t>
      </w:r>
      <w:r w:rsidR="006376E9" w:rsidRPr="0055542A"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 xml:space="preserve">. zasedání </w:t>
      </w:r>
      <w:r w:rsidR="00A6602F" w:rsidRPr="0055542A">
        <w:rPr>
          <w:rFonts w:asciiTheme="minorHAnsi" w:hAnsiTheme="minorHAnsi" w:cstheme="minorHAnsi"/>
          <w:sz w:val="22"/>
          <w:szCs w:val="22"/>
        </w:rPr>
        <w:t>včetně doplnění o bod 3.</w:t>
      </w:r>
      <w:proofErr w:type="gramStart"/>
      <w:r w:rsidR="00A6602F" w:rsidRPr="0055542A">
        <w:rPr>
          <w:rFonts w:asciiTheme="minorHAnsi" w:hAnsiTheme="minorHAnsi" w:cstheme="minorHAnsi"/>
          <w:sz w:val="22"/>
          <w:szCs w:val="22"/>
        </w:rPr>
        <w:t>4.</w:t>
      </w:r>
      <w:r w:rsidRPr="0055542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66524" w14:textId="4920F5B5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Hlasováním (</w:t>
      </w:r>
      <w:r w:rsidR="006376E9" w:rsidRPr="0055542A">
        <w:rPr>
          <w:rFonts w:asciiTheme="minorHAnsi" w:hAnsiTheme="minorHAnsi" w:cstheme="minorHAnsi"/>
          <w:sz w:val="22"/>
          <w:szCs w:val="22"/>
        </w:rPr>
        <w:t>5</w:t>
      </w:r>
      <w:r w:rsidRPr="0055542A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3143069F" w14:textId="1C060DE4" w:rsidR="0005452E" w:rsidRDefault="0005452E" w:rsidP="0005452E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4FA970" w14:textId="77777777" w:rsidR="000E5D61" w:rsidRPr="0055542A" w:rsidRDefault="000E5D61" w:rsidP="0005452E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689396" w14:textId="3B0558D6" w:rsidR="00C803C6" w:rsidRPr="0055542A" w:rsidRDefault="00C803C6" w:rsidP="00C803C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Návrh závěrečného účtu hlavního města Prahy za rok 2020</w:t>
      </w:r>
    </w:p>
    <w:p w14:paraId="52F2EF08" w14:textId="070CFAB3" w:rsidR="00C803C6" w:rsidRPr="0055542A" w:rsidRDefault="00C803C6" w:rsidP="00C803C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Hlasováním (5,0,0) ZMČ projednalo návrh závěrečného účtu hl. m. Prahy za rok 2020 bez připomínek. </w:t>
      </w:r>
    </w:p>
    <w:p w14:paraId="4CC8E464" w14:textId="77777777" w:rsidR="00C803C6" w:rsidRPr="0055542A" w:rsidRDefault="00C803C6" w:rsidP="00C80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EEAC0A" w14:textId="03EF88B5" w:rsidR="00C803C6" w:rsidRPr="0055542A" w:rsidRDefault="00C803C6" w:rsidP="00C803C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1.2/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Návrh závěrečného účtu městské části za rok 2020</w:t>
      </w:r>
    </w:p>
    <w:p w14:paraId="4C4AE20F" w14:textId="0CBFB6E8" w:rsidR="00C803C6" w:rsidRPr="0055542A" w:rsidRDefault="00C803C6" w:rsidP="00C803C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Městská část sestavila v souladu se zákonem návrh závěrečného účtu, který byl zveřejněn na úřední desce i na webových stránkách. Součástí návrhu závěrečného účtu je Zpráva o výsledku přezkoumání hospodaření městské části za období od 1.1.2020 do 31.12.2020. Hlasováním (5,0,0 – všemi hlasy všech přítomných členů) ZMČ uzavřelo projednání návrhu závěrečného účtu městské části za rok 2020 vyjádřením souhlasu s celoročním hospodařením bez výhrad.  </w:t>
      </w:r>
    </w:p>
    <w:p w14:paraId="6FCF3EE6" w14:textId="77777777" w:rsidR="00C803C6" w:rsidRPr="0055542A" w:rsidRDefault="00C803C6" w:rsidP="00C803C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ACFB81" w14:textId="77777777" w:rsidR="00C803C6" w:rsidRPr="0055542A" w:rsidRDefault="00C803C6" w:rsidP="00C803C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1.3/ 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Účetní závěrka městské části Praha – Štěrboholy sestavená ke dni 31.12.2019</w:t>
      </w:r>
    </w:p>
    <w:p w14:paraId="1339911B" w14:textId="1E23FDB7" w:rsidR="00C803C6" w:rsidRDefault="00C803C6" w:rsidP="00C803C6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MČ patří mezi účetní jednotky, které se řídí vyhláškou MF č. 220/2013 Sb., o požadavcích na schvalování účetní závěrek vybraných účetních jednotek. ZMČ obdrželo tyto podklady pro schvalování účetní závěrky městské části:</w:t>
      </w:r>
    </w:p>
    <w:p w14:paraId="65C908A8" w14:textId="77777777" w:rsidR="000E5D61" w:rsidRPr="0055542A" w:rsidRDefault="000E5D61" w:rsidP="00C80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07B6C" w14:textId="250B2CF2" w:rsidR="00C803C6" w:rsidRPr="0055542A" w:rsidRDefault="00C803C6" w:rsidP="00C803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účetní závěrka sestavená k 31.12.20</w:t>
      </w:r>
      <w:r w:rsidR="00D37F58" w:rsidRPr="0055542A">
        <w:rPr>
          <w:rFonts w:asciiTheme="minorHAnsi" w:hAnsiTheme="minorHAnsi" w:cstheme="minorHAnsi"/>
          <w:sz w:val="22"/>
          <w:szCs w:val="22"/>
        </w:rPr>
        <w:t>20</w:t>
      </w:r>
      <w:r w:rsidRPr="0055542A">
        <w:rPr>
          <w:rFonts w:asciiTheme="minorHAnsi" w:hAnsiTheme="minorHAnsi" w:cstheme="minorHAnsi"/>
          <w:sz w:val="22"/>
          <w:szCs w:val="22"/>
        </w:rPr>
        <w:t xml:space="preserve"> podle § 18 zákona o účetnictví – rozvaha (bilance), výkaz zisku a ztráty, příloha k účetní závěrce, přehled o peněžních tocích a přehled o změnách vlastního kapitálu,</w:t>
      </w:r>
    </w:p>
    <w:p w14:paraId="360BA412" w14:textId="1BDB16E6" w:rsidR="00C803C6" w:rsidRPr="0055542A" w:rsidRDefault="00C803C6" w:rsidP="00C803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inventarizační zpráva za rok 20</w:t>
      </w:r>
      <w:r w:rsidR="00D37F58" w:rsidRPr="0055542A">
        <w:rPr>
          <w:rFonts w:asciiTheme="minorHAnsi" w:hAnsiTheme="minorHAnsi" w:cstheme="minorHAnsi"/>
          <w:sz w:val="22"/>
          <w:szCs w:val="22"/>
        </w:rPr>
        <w:t>20</w:t>
      </w:r>
      <w:r w:rsidRPr="0055542A">
        <w:rPr>
          <w:rFonts w:asciiTheme="minorHAnsi" w:hAnsiTheme="minorHAnsi" w:cstheme="minorHAnsi"/>
          <w:sz w:val="22"/>
          <w:szCs w:val="22"/>
        </w:rPr>
        <w:t xml:space="preserve"> podle vyhlášky č. 270/2010 Sb., </w:t>
      </w:r>
    </w:p>
    <w:p w14:paraId="77A2051A" w14:textId="609273B0" w:rsidR="00C803C6" w:rsidRPr="0055542A" w:rsidRDefault="00C803C6" w:rsidP="00C803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zpráva o výsledcích finančních kontrol za rok 20</w:t>
      </w:r>
      <w:r w:rsidR="00D37F58" w:rsidRPr="0055542A">
        <w:rPr>
          <w:rFonts w:asciiTheme="minorHAnsi" w:hAnsiTheme="minorHAnsi" w:cstheme="minorHAnsi"/>
          <w:sz w:val="22"/>
          <w:szCs w:val="22"/>
        </w:rPr>
        <w:t>20</w:t>
      </w:r>
      <w:r w:rsidRPr="0055542A">
        <w:rPr>
          <w:rFonts w:asciiTheme="minorHAnsi" w:hAnsiTheme="minorHAnsi" w:cstheme="minorHAnsi"/>
          <w:sz w:val="22"/>
          <w:szCs w:val="22"/>
        </w:rPr>
        <w:t xml:space="preserve"> podle zákona č. 320/2001 Sb., a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>. č. 416/2004 Sb., včetně zápisu o provedené veřejnosprávní kontrole,</w:t>
      </w:r>
    </w:p>
    <w:p w14:paraId="1DAAA9FD" w14:textId="28C6AB3A" w:rsidR="00C803C6" w:rsidRPr="0055542A" w:rsidRDefault="00C803C6" w:rsidP="00C803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zpráva o výsledku přezkoumání hospodaření městské části za období od 01.01.20</w:t>
      </w:r>
      <w:r w:rsidR="00D37F58" w:rsidRPr="0055542A">
        <w:rPr>
          <w:rFonts w:asciiTheme="minorHAnsi" w:hAnsiTheme="minorHAnsi" w:cstheme="minorHAnsi"/>
          <w:sz w:val="22"/>
          <w:szCs w:val="22"/>
        </w:rPr>
        <w:t>20</w:t>
      </w:r>
      <w:r w:rsidRPr="0055542A">
        <w:rPr>
          <w:rFonts w:asciiTheme="minorHAnsi" w:hAnsiTheme="minorHAnsi" w:cstheme="minorHAnsi"/>
          <w:sz w:val="22"/>
          <w:szCs w:val="22"/>
        </w:rPr>
        <w:t xml:space="preserve"> do 31.12.20</w:t>
      </w:r>
      <w:r w:rsidR="00D37F58" w:rsidRPr="0055542A">
        <w:rPr>
          <w:rFonts w:asciiTheme="minorHAnsi" w:hAnsiTheme="minorHAnsi" w:cstheme="minorHAnsi"/>
          <w:sz w:val="22"/>
          <w:szCs w:val="22"/>
        </w:rPr>
        <w:t>20</w:t>
      </w:r>
      <w:r w:rsidRPr="0055542A">
        <w:rPr>
          <w:rFonts w:asciiTheme="minorHAnsi" w:hAnsiTheme="minorHAnsi" w:cstheme="minorHAnsi"/>
          <w:sz w:val="22"/>
          <w:szCs w:val="22"/>
        </w:rPr>
        <w:t>.</w:t>
      </w:r>
    </w:p>
    <w:p w14:paraId="6AFACEAC" w14:textId="77777777" w:rsidR="000E5D61" w:rsidRDefault="000E5D61" w:rsidP="00C803C6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374805FC" w14:textId="6C5DF131" w:rsidR="00C803C6" w:rsidRPr="0055542A" w:rsidRDefault="00C803C6" w:rsidP="00C803C6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5542A">
        <w:rPr>
          <w:rFonts w:asciiTheme="minorHAnsi" w:hAnsiTheme="minorHAnsi" w:cstheme="minorHAnsi"/>
          <w:sz w:val="22"/>
          <w:szCs w:val="22"/>
        </w:rPr>
        <w:t>Hlasováním - jednomyslně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</w:t>
      </w:r>
      <w:r w:rsidR="00624A8B" w:rsidRPr="0055542A">
        <w:rPr>
          <w:rFonts w:asciiTheme="minorHAnsi" w:hAnsiTheme="minorHAnsi" w:cstheme="minorHAnsi"/>
          <w:sz w:val="22"/>
          <w:szCs w:val="22"/>
        </w:rPr>
        <w:t>5</w:t>
      </w:r>
      <w:r w:rsidRPr="0055542A">
        <w:rPr>
          <w:rFonts w:asciiTheme="minorHAnsi" w:hAnsiTheme="minorHAnsi" w:cstheme="minorHAnsi"/>
          <w:sz w:val="22"/>
          <w:szCs w:val="22"/>
        </w:rPr>
        <w:t xml:space="preserve"> x pro všichni přítomní členové zastupitelstva: Lucie Borská, Jan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, Ing.  Jan Lapka, Bc. Aleš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>, schválili účetní závěrku městské části Praha – Štěrboholy sestavenou ke dni 31.12.20</w:t>
      </w:r>
      <w:r w:rsidR="00624A8B" w:rsidRPr="0055542A">
        <w:rPr>
          <w:rFonts w:asciiTheme="minorHAnsi" w:hAnsiTheme="minorHAnsi" w:cstheme="minorHAnsi"/>
          <w:sz w:val="22"/>
          <w:szCs w:val="22"/>
        </w:rPr>
        <w:t>20</w:t>
      </w:r>
      <w:r w:rsidRPr="005554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1A5B6D" w14:textId="77777777" w:rsidR="00C803C6" w:rsidRPr="0055542A" w:rsidRDefault="00C803C6" w:rsidP="00C803C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325E5B" w14:textId="647E9D95" w:rsidR="00C803C6" w:rsidRPr="0055542A" w:rsidRDefault="00C803C6" w:rsidP="00C803C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</w:t>
      </w:r>
      <w:r w:rsidR="00D37F58" w:rsidRPr="0055542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</w:p>
    <w:p w14:paraId="665AA944" w14:textId="48DF934F" w:rsidR="00C803C6" w:rsidRPr="0055542A" w:rsidRDefault="00C803C6" w:rsidP="00C803C6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Hlasováním (</w:t>
      </w:r>
      <w:r w:rsidR="00D37F58" w:rsidRPr="0055542A">
        <w:rPr>
          <w:rFonts w:asciiTheme="minorHAnsi" w:hAnsiTheme="minorHAnsi" w:cstheme="minorHAnsi"/>
          <w:sz w:val="22"/>
          <w:szCs w:val="22"/>
        </w:rPr>
        <w:t>5</w:t>
      </w:r>
      <w:r w:rsidRPr="0055542A">
        <w:rPr>
          <w:rFonts w:asciiTheme="minorHAnsi" w:hAnsiTheme="minorHAnsi" w:cstheme="minorHAnsi"/>
          <w:sz w:val="22"/>
          <w:szCs w:val="22"/>
        </w:rPr>
        <w:t>,0,0) ZMČ schválilo úpravy rozpočtu městské části na rok 202</w:t>
      </w:r>
      <w:r w:rsidR="00D37F58" w:rsidRPr="0055542A">
        <w:rPr>
          <w:rFonts w:asciiTheme="minorHAnsi" w:hAnsiTheme="minorHAnsi" w:cstheme="minorHAnsi"/>
          <w:sz w:val="22"/>
          <w:szCs w:val="22"/>
        </w:rPr>
        <w:t>1</w:t>
      </w:r>
      <w:r w:rsidRPr="0055542A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7361D4DB" w14:textId="534369F5" w:rsidR="0005452E" w:rsidRDefault="0005452E" w:rsidP="0005452E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44B1A5" w14:textId="77777777" w:rsidR="000E5D61" w:rsidRPr="0055542A" w:rsidRDefault="000E5D61" w:rsidP="0005452E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E5C2DD" w14:textId="7FBB8C89" w:rsidR="005154F6" w:rsidRPr="0055542A" w:rsidRDefault="005154F6" w:rsidP="005154F6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1.5/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Příloha č. 1 ke zřizovací listině MŠ Štěrboholy</w:t>
      </w:r>
    </w:p>
    <w:p w14:paraId="0F30FBE6" w14:textId="21F2E762" w:rsidR="005154F6" w:rsidRPr="0055542A" w:rsidRDefault="005154F6" w:rsidP="005154F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5542A">
        <w:rPr>
          <w:rFonts w:asciiTheme="minorHAnsi" w:hAnsiTheme="minorHAnsi" w:cstheme="minorHAnsi"/>
          <w:iCs/>
          <w:sz w:val="22"/>
          <w:szCs w:val="22"/>
        </w:rPr>
        <w:t>Hlasováním (5,0,0</w:t>
      </w:r>
      <w:r w:rsidR="00BA3357" w:rsidRPr="0055542A">
        <w:rPr>
          <w:rFonts w:asciiTheme="minorHAnsi" w:hAnsiTheme="minorHAnsi" w:cstheme="minorHAnsi"/>
          <w:iCs/>
          <w:sz w:val="22"/>
          <w:szCs w:val="22"/>
        </w:rPr>
        <w:t>)</w:t>
      </w:r>
      <w:r w:rsidRPr="0055542A">
        <w:rPr>
          <w:rFonts w:asciiTheme="minorHAnsi" w:hAnsiTheme="minorHAnsi" w:cstheme="minorHAnsi"/>
          <w:iCs/>
          <w:sz w:val="22"/>
          <w:szCs w:val="22"/>
        </w:rPr>
        <w:t xml:space="preserve"> ZMČ schvaluje aktualizované znění přílohy č. 1 ke zřizovací listině Mateřské školy Štěrboholy, příspěvková organizace. </w:t>
      </w:r>
    </w:p>
    <w:p w14:paraId="2D26A2A1" w14:textId="32D78FA6" w:rsidR="005154F6" w:rsidRDefault="005154F6" w:rsidP="005154F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2AEB431" w14:textId="77777777" w:rsidR="000E5D61" w:rsidRPr="0055542A" w:rsidRDefault="000E5D61" w:rsidP="005154F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E39BEF9" w14:textId="2C7FB8D1" w:rsidR="005154F6" w:rsidRPr="0055542A" w:rsidRDefault="00BA3357" w:rsidP="00BA3357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55542A"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2.1</w:t>
      </w:r>
      <w:r w:rsidRPr="0055542A">
        <w:rPr>
          <w:rFonts w:ascii="Calibri" w:hAnsi="Calibri" w:cs="Calibri"/>
          <w:b/>
          <w:sz w:val="22"/>
          <w:szCs w:val="22"/>
          <w:u w:val="single"/>
        </w:rPr>
        <w:t>/</w:t>
      </w:r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ab/>
        <w:t xml:space="preserve">Prodloužení doby nájmu části pozemku </w:t>
      </w:r>
      <w:proofErr w:type="spellStart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. 375/1 v </w:t>
      </w:r>
      <w:proofErr w:type="spellStart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 xml:space="preserve">. Štěrboholy společnosti </w:t>
      </w:r>
      <w:proofErr w:type="spellStart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BigBoard</w:t>
      </w:r>
      <w:proofErr w:type="spellEnd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 xml:space="preserve"> a.s.</w:t>
      </w:r>
    </w:p>
    <w:p w14:paraId="4860310C" w14:textId="78163F5F" w:rsidR="005154F6" w:rsidRPr="0055542A" w:rsidRDefault="004E4CEE" w:rsidP="005154F6">
      <w:pPr>
        <w:jc w:val="both"/>
        <w:rPr>
          <w:rFonts w:ascii="Calibri" w:hAnsi="Calibri" w:cs="Calibri"/>
          <w:iCs/>
          <w:sz w:val="22"/>
          <w:szCs w:val="22"/>
        </w:rPr>
      </w:pPr>
      <w:r w:rsidRPr="0055542A">
        <w:rPr>
          <w:rFonts w:ascii="Calibri" w:hAnsi="Calibri" w:cs="Calibri"/>
          <w:iCs/>
          <w:sz w:val="22"/>
          <w:szCs w:val="22"/>
        </w:rPr>
        <w:t xml:space="preserve">Hlasováním (5,0,0) ZMČ schvaluje prodloužení doby nájmu části pozemku 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>. 375/1 v 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k.ú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 xml:space="preserve">. Štěrboholy 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BigBoard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 xml:space="preserve"> a.s. </w:t>
      </w:r>
      <w:r w:rsidR="005154F6" w:rsidRPr="0055542A">
        <w:rPr>
          <w:rFonts w:ascii="Calibri" w:hAnsi="Calibri" w:cs="Calibri"/>
          <w:iCs/>
          <w:sz w:val="22"/>
          <w:szCs w:val="22"/>
        </w:rPr>
        <w:t>do 15.3.2026 za účelem umístění dvou reklamních zařízení typu V</w:t>
      </w:r>
      <w:r w:rsidRPr="0055542A">
        <w:rPr>
          <w:rFonts w:ascii="Calibri" w:hAnsi="Calibri" w:cs="Calibri"/>
          <w:iCs/>
          <w:sz w:val="22"/>
          <w:szCs w:val="22"/>
        </w:rPr>
        <w:t> za roční nájemné ve výši 360 000,00 Kč.</w:t>
      </w:r>
    </w:p>
    <w:p w14:paraId="21708217" w14:textId="77777777" w:rsidR="005154F6" w:rsidRPr="0055542A" w:rsidRDefault="005154F6" w:rsidP="005154F6">
      <w:pPr>
        <w:jc w:val="both"/>
        <w:rPr>
          <w:rFonts w:ascii="Calibri" w:hAnsi="Calibri" w:cs="Calibri"/>
          <w:sz w:val="22"/>
          <w:szCs w:val="22"/>
        </w:rPr>
      </w:pPr>
    </w:p>
    <w:p w14:paraId="233A2ADA" w14:textId="77777777" w:rsidR="000E5D61" w:rsidRDefault="000E5D61" w:rsidP="005154F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9EB81B2" w14:textId="77777777" w:rsidR="003868C3" w:rsidRDefault="003868C3" w:rsidP="005154F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D73DE4F" w14:textId="77777777" w:rsidR="003868C3" w:rsidRDefault="003868C3" w:rsidP="005154F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43B76FB" w14:textId="4ADB630E" w:rsidR="005154F6" w:rsidRPr="0055542A" w:rsidRDefault="004E4CEE" w:rsidP="005154F6">
      <w:pPr>
        <w:jc w:val="both"/>
        <w:rPr>
          <w:rFonts w:ascii="Calibri" w:hAnsi="Calibri" w:cs="Calibri"/>
          <w:sz w:val="22"/>
          <w:szCs w:val="22"/>
        </w:rPr>
      </w:pPr>
      <w:r w:rsidRPr="0055542A"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2.2</w:t>
      </w:r>
      <w:r w:rsidRPr="0055542A">
        <w:rPr>
          <w:rFonts w:ascii="Calibri" w:hAnsi="Calibri" w:cs="Calibri"/>
          <w:b/>
          <w:sz w:val="22"/>
          <w:szCs w:val="22"/>
          <w:u w:val="single"/>
        </w:rPr>
        <w:t>/</w:t>
      </w:r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ab/>
        <w:t xml:space="preserve">Prodej části pozemku </w:t>
      </w:r>
      <w:proofErr w:type="spellStart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parc</w:t>
      </w:r>
      <w:proofErr w:type="spellEnd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. č. 253 v </w:t>
      </w:r>
      <w:proofErr w:type="spellStart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5154F6" w:rsidRPr="0055542A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546CCB4A" w14:textId="77777777" w:rsidR="004E4CEE" w:rsidRPr="0055542A" w:rsidRDefault="004E4CEE" w:rsidP="005154F6">
      <w:pPr>
        <w:jc w:val="both"/>
        <w:rPr>
          <w:rFonts w:ascii="Calibri" w:hAnsi="Calibri" w:cs="Calibri"/>
          <w:iCs/>
          <w:sz w:val="22"/>
          <w:szCs w:val="22"/>
        </w:rPr>
      </w:pPr>
      <w:r w:rsidRPr="0055542A">
        <w:rPr>
          <w:rFonts w:ascii="Calibri" w:hAnsi="Calibri" w:cs="Calibri"/>
          <w:iCs/>
          <w:sz w:val="22"/>
          <w:szCs w:val="22"/>
        </w:rPr>
        <w:t xml:space="preserve">Místostarosta oznámil střet zájmů v projednávané věci a sdělil, že nebude ve věci hlasovat. </w:t>
      </w:r>
    </w:p>
    <w:p w14:paraId="28507817" w14:textId="4C5D9088" w:rsidR="005154F6" w:rsidRPr="0055542A" w:rsidRDefault="004E4CEE" w:rsidP="005154F6">
      <w:pPr>
        <w:jc w:val="both"/>
        <w:rPr>
          <w:rFonts w:ascii="Calibri" w:hAnsi="Calibri" w:cs="Calibri"/>
          <w:iCs/>
          <w:sz w:val="22"/>
          <w:szCs w:val="22"/>
        </w:rPr>
      </w:pPr>
      <w:r w:rsidRPr="0055542A">
        <w:rPr>
          <w:rFonts w:ascii="Calibri" w:hAnsi="Calibri" w:cs="Calibri"/>
          <w:iCs/>
          <w:sz w:val="22"/>
          <w:szCs w:val="22"/>
        </w:rPr>
        <w:t>Hlasováním (</w:t>
      </w:r>
      <w:r w:rsidR="005E29D6" w:rsidRPr="0055542A">
        <w:rPr>
          <w:rFonts w:ascii="Calibri" w:hAnsi="Calibri" w:cs="Calibri"/>
          <w:iCs/>
          <w:sz w:val="22"/>
          <w:szCs w:val="22"/>
        </w:rPr>
        <w:t xml:space="preserve">4,0,1) ZMČ schvaluje prodej </w:t>
      </w:r>
      <w:r w:rsidR="005154F6" w:rsidRPr="0055542A">
        <w:rPr>
          <w:rFonts w:ascii="Calibri" w:hAnsi="Calibri" w:cs="Calibri"/>
          <w:iCs/>
          <w:sz w:val="22"/>
          <w:szCs w:val="22"/>
        </w:rPr>
        <w:t xml:space="preserve">nově odděleného pozemku označeného jako </w:t>
      </w:r>
      <w:proofErr w:type="spellStart"/>
      <w:r w:rsidR="005154F6" w:rsidRPr="0055542A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="005154F6" w:rsidRPr="0055542A">
        <w:rPr>
          <w:rFonts w:ascii="Calibri" w:hAnsi="Calibri" w:cs="Calibri"/>
          <w:iCs/>
          <w:sz w:val="22"/>
          <w:szCs w:val="22"/>
        </w:rPr>
        <w:t>. 253/2 o výměře 29 m</w:t>
      </w:r>
      <w:proofErr w:type="gramStart"/>
      <w:r w:rsidR="005154F6" w:rsidRPr="0055542A">
        <w:rPr>
          <w:rFonts w:ascii="Calibri" w:hAnsi="Calibri" w:cs="Calibri"/>
          <w:iCs/>
          <w:sz w:val="22"/>
          <w:szCs w:val="22"/>
          <w:vertAlign w:val="superscript"/>
        </w:rPr>
        <w:t xml:space="preserve">2 </w:t>
      </w:r>
      <w:r w:rsidR="005154F6" w:rsidRPr="0055542A">
        <w:rPr>
          <w:rFonts w:ascii="Calibri" w:hAnsi="Calibri" w:cs="Calibri"/>
          <w:iCs/>
          <w:sz w:val="22"/>
          <w:szCs w:val="22"/>
        </w:rPr>
        <w:t xml:space="preserve"> </w:t>
      </w:r>
      <w:r w:rsidR="005E29D6" w:rsidRPr="0055542A">
        <w:rPr>
          <w:rFonts w:ascii="Calibri" w:hAnsi="Calibri" w:cs="Calibri"/>
          <w:iCs/>
          <w:sz w:val="22"/>
          <w:szCs w:val="22"/>
        </w:rPr>
        <w:t>manželům</w:t>
      </w:r>
      <w:proofErr w:type="gramEnd"/>
      <w:r w:rsidR="005E29D6" w:rsidRPr="0055542A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5E29D6" w:rsidRPr="0055542A">
        <w:rPr>
          <w:rFonts w:ascii="Calibri" w:hAnsi="Calibri" w:cs="Calibri"/>
          <w:iCs/>
          <w:sz w:val="22"/>
          <w:szCs w:val="22"/>
        </w:rPr>
        <w:t>Čikarovým</w:t>
      </w:r>
      <w:proofErr w:type="spellEnd"/>
      <w:r w:rsidR="005E29D6" w:rsidRPr="0055542A">
        <w:rPr>
          <w:rFonts w:ascii="Calibri" w:hAnsi="Calibri" w:cs="Calibri"/>
          <w:iCs/>
          <w:sz w:val="22"/>
          <w:szCs w:val="22"/>
        </w:rPr>
        <w:t xml:space="preserve"> za cenu dle znaleckého posudku ve výši</w:t>
      </w:r>
      <w:r w:rsidR="005154F6" w:rsidRPr="0055542A">
        <w:rPr>
          <w:rFonts w:ascii="Calibri" w:hAnsi="Calibri" w:cs="Calibri"/>
          <w:iCs/>
          <w:sz w:val="22"/>
          <w:szCs w:val="22"/>
        </w:rPr>
        <w:t xml:space="preserve"> 116 000 Kč. </w:t>
      </w:r>
    </w:p>
    <w:p w14:paraId="71E33148" w14:textId="11C78856" w:rsidR="005154F6" w:rsidRDefault="005154F6" w:rsidP="005154F6">
      <w:pPr>
        <w:jc w:val="both"/>
        <w:rPr>
          <w:rFonts w:ascii="Calibri" w:hAnsi="Calibri" w:cs="Calibri"/>
          <w:sz w:val="22"/>
          <w:szCs w:val="22"/>
        </w:rPr>
      </w:pPr>
    </w:p>
    <w:p w14:paraId="2EC5F474" w14:textId="77777777" w:rsidR="000E5D61" w:rsidRPr="0055542A" w:rsidRDefault="000E5D61" w:rsidP="005154F6">
      <w:pPr>
        <w:jc w:val="both"/>
        <w:rPr>
          <w:rFonts w:ascii="Calibri" w:hAnsi="Calibri" w:cs="Calibri"/>
          <w:sz w:val="22"/>
          <w:szCs w:val="22"/>
        </w:rPr>
      </w:pPr>
    </w:p>
    <w:p w14:paraId="150FEC97" w14:textId="0739BDC8" w:rsidR="005E29D6" w:rsidRPr="0055542A" w:rsidRDefault="005E29D6" w:rsidP="005E29D6">
      <w:pPr>
        <w:jc w:val="both"/>
        <w:rPr>
          <w:rFonts w:ascii="Calibri" w:hAnsi="Calibri" w:cs="Calibri"/>
          <w:sz w:val="22"/>
          <w:szCs w:val="22"/>
        </w:rPr>
      </w:pPr>
      <w:r w:rsidRPr="0055542A">
        <w:rPr>
          <w:rFonts w:ascii="Calibri" w:hAnsi="Calibri" w:cs="Calibri"/>
          <w:b/>
          <w:sz w:val="22"/>
          <w:szCs w:val="22"/>
          <w:u w:val="single"/>
        </w:rPr>
        <w:t>K bodu 2.3/</w:t>
      </w:r>
      <w:r w:rsidRPr="0055542A">
        <w:rPr>
          <w:rFonts w:ascii="Calibri" w:hAnsi="Calibri" w:cs="Calibri"/>
          <w:b/>
          <w:sz w:val="22"/>
          <w:szCs w:val="22"/>
          <w:u w:val="single"/>
        </w:rPr>
        <w:tab/>
        <w:t xml:space="preserve">Návrh na majetkové vypořádání pozemků </w:t>
      </w:r>
      <w:proofErr w:type="spellStart"/>
      <w:r w:rsidRPr="0055542A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Pr="0055542A">
        <w:rPr>
          <w:rFonts w:ascii="Calibri" w:hAnsi="Calibri" w:cs="Calibri"/>
          <w:b/>
          <w:sz w:val="22"/>
          <w:szCs w:val="22"/>
          <w:u w:val="single"/>
        </w:rPr>
        <w:t>. 302/29 a 297/1 v </w:t>
      </w:r>
      <w:proofErr w:type="spellStart"/>
      <w:r w:rsidRPr="0055542A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Pr="0055542A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1461C135" w14:textId="248E79A2" w:rsidR="005E29D6" w:rsidRPr="0055542A" w:rsidRDefault="005E29D6" w:rsidP="005E29D6">
      <w:pPr>
        <w:jc w:val="both"/>
        <w:rPr>
          <w:rFonts w:ascii="Calibri" w:hAnsi="Calibri" w:cs="Calibri"/>
          <w:iCs/>
          <w:sz w:val="22"/>
          <w:szCs w:val="22"/>
        </w:rPr>
      </w:pPr>
      <w:r w:rsidRPr="0055542A">
        <w:rPr>
          <w:rFonts w:ascii="Calibri" w:hAnsi="Calibri" w:cs="Calibri"/>
          <w:iCs/>
          <w:sz w:val="22"/>
          <w:szCs w:val="22"/>
        </w:rPr>
        <w:t xml:space="preserve">Hlasováním (5,0,0) ZMČ schvaluje záměr majetkového vypořádání s vlastníkem pozemku 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parc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>. č. 297/</w:t>
      </w:r>
      <w:proofErr w:type="gramStart"/>
      <w:r w:rsidRPr="0055542A">
        <w:rPr>
          <w:rFonts w:ascii="Calibri" w:hAnsi="Calibri" w:cs="Calibri"/>
          <w:iCs/>
          <w:sz w:val="22"/>
          <w:szCs w:val="22"/>
        </w:rPr>
        <w:t>1,  a</w:t>
      </w:r>
      <w:proofErr w:type="gramEnd"/>
      <w:r w:rsidRPr="0055542A">
        <w:rPr>
          <w:rFonts w:ascii="Calibri" w:hAnsi="Calibri" w:cs="Calibri"/>
          <w:iCs/>
          <w:sz w:val="22"/>
          <w:szCs w:val="22"/>
        </w:rPr>
        <w:t xml:space="preserve"> to směnu pozemků označených GP jako 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 xml:space="preserve">. 297/10 a 297/11 za pozemky 302/192 a 302/193. Na vyrovnání rozdílu mezi hodnotami směňovaných nemovitostí městská část zaplatí částku 265 000 Kč. </w:t>
      </w:r>
    </w:p>
    <w:p w14:paraId="0E6DC8E0" w14:textId="098AA89E" w:rsidR="00D37F58" w:rsidRDefault="00D37F58" w:rsidP="0005452E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736A73" w14:textId="77777777" w:rsidR="000E5D61" w:rsidRPr="0055542A" w:rsidRDefault="000E5D61" w:rsidP="0005452E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05B644" w14:textId="789031A6" w:rsidR="0055542A" w:rsidRPr="0055542A" w:rsidRDefault="0055542A" w:rsidP="0055542A">
      <w:pPr>
        <w:jc w:val="both"/>
        <w:rPr>
          <w:rFonts w:ascii="Calibri" w:hAnsi="Calibri" w:cs="Calibri"/>
          <w:sz w:val="22"/>
          <w:szCs w:val="22"/>
        </w:rPr>
      </w:pPr>
      <w:r w:rsidRPr="0055542A">
        <w:rPr>
          <w:rFonts w:ascii="Calibri" w:hAnsi="Calibri" w:cs="Calibri"/>
          <w:b/>
          <w:sz w:val="22"/>
          <w:szCs w:val="22"/>
          <w:u w:val="single"/>
        </w:rPr>
        <w:t>K bodu 2.4/</w:t>
      </w:r>
      <w:r w:rsidRPr="0055542A">
        <w:rPr>
          <w:rFonts w:ascii="Calibri" w:hAnsi="Calibri" w:cs="Calibri"/>
          <w:b/>
          <w:sz w:val="22"/>
          <w:szCs w:val="22"/>
          <w:u w:val="single"/>
        </w:rPr>
        <w:tab/>
        <w:t xml:space="preserve">Návrh na majetkové vypořádání pozemků </w:t>
      </w:r>
      <w:proofErr w:type="spellStart"/>
      <w:r w:rsidRPr="0055542A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Pr="0055542A">
        <w:rPr>
          <w:rFonts w:ascii="Calibri" w:hAnsi="Calibri" w:cs="Calibri"/>
          <w:b/>
          <w:sz w:val="22"/>
          <w:szCs w:val="22"/>
          <w:u w:val="single"/>
        </w:rPr>
        <w:t>. 4</w:t>
      </w:r>
      <w:r w:rsidR="00786853">
        <w:rPr>
          <w:rFonts w:ascii="Calibri" w:hAnsi="Calibri" w:cs="Calibri"/>
          <w:b/>
          <w:sz w:val="22"/>
          <w:szCs w:val="22"/>
          <w:u w:val="single"/>
        </w:rPr>
        <w:t>87/3</w:t>
      </w:r>
      <w:r w:rsidRPr="0055542A">
        <w:rPr>
          <w:rFonts w:ascii="Calibri" w:hAnsi="Calibri" w:cs="Calibri"/>
          <w:b/>
          <w:sz w:val="22"/>
          <w:szCs w:val="22"/>
          <w:u w:val="single"/>
        </w:rPr>
        <w:t xml:space="preserve"> a 45 v </w:t>
      </w:r>
      <w:proofErr w:type="spellStart"/>
      <w:r w:rsidRPr="0055542A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Pr="0055542A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3C41BFAB" w14:textId="4162E37B" w:rsidR="00711E64" w:rsidRPr="0055542A" w:rsidRDefault="0055542A" w:rsidP="0055542A">
      <w:pPr>
        <w:jc w:val="both"/>
        <w:rPr>
          <w:rFonts w:ascii="Calibri" w:hAnsi="Calibri" w:cs="Calibri"/>
          <w:iCs/>
          <w:sz w:val="22"/>
          <w:szCs w:val="22"/>
        </w:rPr>
      </w:pPr>
      <w:r w:rsidRPr="0055542A">
        <w:rPr>
          <w:rFonts w:ascii="Calibri" w:hAnsi="Calibri" w:cs="Calibri"/>
          <w:iCs/>
          <w:sz w:val="22"/>
          <w:szCs w:val="22"/>
        </w:rPr>
        <w:t>Hlasováním (5,0,0) ZMČ schvaluje záměr majetkového vypořádání na rohu ulice K Učilišti, a to:</w:t>
      </w:r>
    </w:p>
    <w:p w14:paraId="6B0BB447" w14:textId="0543733F" w:rsidR="0055542A" w:rsidRPr="0055542A" w:rsidRDefault="0055542A" w:rsidP="0055542A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</w:t>
      </w:r>
      <w:r w:rsidRPr="0055542A">
        <w:rPr>
          <w:rFonts w:ascii="Calibri" w:hAnsi="Calibri" w:cs="Calibri"/>
          <w:iCs/>
          <w:sz w:val="22"/>
          <w:szCs w:val="22"/>
        </w:rPr>
        <w:t xml:space="preserve">ydání souhlasného prohlášení o vlastnictví pozemku označeného jako 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>. 45/1 majiteli sousedního pozemku – p. Antonín Kroužil a pí Jitka Prokopová</w:t>
      </w:r>
    </w:p>
    <w:p w14:paraId="3B100466" w14:textId="785F892D" w:rsidR="0055542A" w:rsidRPr="0055542A" w:rsidRDefault="00EF4184" w:rsidP="0055542A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</w:t>
      </w:r>
      <w:r w:rsidR="0055542A" w:rsidRPr="0055542A">
        <w:rPr>
          <w:rFonts w:ascii="Calibri" w:hAnsi="Calibri" w:cs="Calibri"/>
          <w:iCs/>
          <w:sz w:val="22"/>
          <w:szCs w:val="22"/>
        </w:rPr>
        <w:t xml:space="preserve">yhlášení záměru prodeje pozemků </w:t>
      </w:r>
      <w:proofErr w:type="spellStart"/>
      <w:r w:rsidR="0055542A" w:rsidRPr="0055542A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="0055542A" w:rsidRPr="0055542A">
        <w:rPr>
          <w:rFonts w:ascii="Calibri" w:hAnsi="Calibri" w:cs="Calibri"/>
          <w:iCs/>
          <w:sz w:val="22"/>
          <w:szCs w:val="22"/>
        </w:rPr>
        <w:t xml:space="preserve">. 45/2 a 487/9 majitelům sousedního pozemku za cenu dle znaleckého posudku. </w:t>
      </w:r>
    </w:p>
    <w:p w14:paraId="0D78DC20" w14:textId="77777777" w:rsidR="0055542A" w:rsidRPr="0055542A" w:rsidRDefault="0055542A" w:rsidP="0055542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0A168C6" w14:textId="2A36024C" w:rsidR="0055542A" w:rsidRPr="0055542A" w:rsidRDefault="007D7103" w:rsidP="005554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2.5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ab/>
        <w:t xml:space="preserve">Žádost o odkoupení pozemku </w:t>
      </w:r>
      <w:proofErr w:type="spellStart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. 418/</w:t>
      </w:r>
      <w:proofErr w:type="gramStart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2  v</w:t>
      </w:r>
      <w:proofErr w:type="gramEnd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 </w:t>
      </w:r>
      <w:proofErr w:type="spellStart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404FDF88" w14:textId="5C9F7EC0" w:rsidR="0055542A" w:rsidRPr="0055542A" w:rsidRDefault="007D7103" w:rsidP="00AF275F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Hlasováním (5,0,0</w:t>
      </w:r>
      <w:proofErr w:type="gramStart"/>
      <w:r>
        <w:rPr>
          <w:rFonts w:ascii="Calibri" w:hAnsi="Calibri" w:cs="Calibri"/>
          <w:iCs/>
          <w:sz w:val="22"/>
          <w:szCs w:val="22"/>
        </w:rPr>
        <w:t xml:space="preserve">) </w:t>
      </w:r>
      <w:r w:rsidR="00AF275F">
        <w:rPr>
          <w:rFonts w:ascii="Calibri" w:hAnsi="Calibri" w:cs="Calibri"/>
          <w:iCs/>
          <w:sz w:val="22"/>
          <w:szCs w:val="22"/>
        </w:rPr>
        <w:t xml:space="preserve"> ZMČ</w:t>
      </w:r>
      <w:proofErr w:type="gramEnd"/>
      <w:r w:rsidR="00AF275F">
        <w:rPr>
          <w:rFonts w:ascii="Calibri" w:hAnsi="Calibri" w:cs="Calibri"/>
          <w:iCs/>
          <w:sz w:val="22"/>
          <w:szCs w:val="22"/>
        </w:rPr>
        <w:t xml:space="preserve"> schvaluje záměr prodeje pozemku </w:t>
      </w:r>
      <w:proofErr w:type="spellStart"/>
      <w:r w:rsidR="00AF275F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="00AF275F">
        <w:rPr>
          <w:rFonts w:ascii="Calibri" w:hAnsi="Calibri" w:cs="Calibri"/>
          <w:iCs/>
          <w:sz w:val="22"/>
          <w:szCs w:val="22"/>
        </w:rPr>
        <w:t>. 418/2 v </w:t>
      </w:r>
      <w:proofErr w:type="spellStart"/>
      <w:r w:rsidR="00AF275F">
        <w:rPr>
          <w:rFonts w:ascii="Calibri" w:hAnsi="Calibri" w:cs="Calibri"/>
          <w:iCs/>
          <w:sz w:val="22"/>
          <w:szCs w:val="22"/>
        </w:rPr>
        <w:t>k.ú</w:t>
      </w:r>
      <w:proofErr w:type="spellEnd"/>
      <w:r w:rsidR="00AF275F">
        <w:rPr>
          <w:rFonts w:ascii="Calibri" w:hAnsi="Calibri" w:cs="Calibri"/>
          <w:iCs/>
          <w:sz w:val="22"/>
          <w:szCs w:val="22"/>
        </w:rPr>
        <w:t xml:space="preserve">. Štěrboholy majiteli stavby, </w:t>
      </w:r>
      <w:r w:rsidR="0055542A" w:rsidRPr="0055542A">
        <w:rPr>
          <w:rFonts w:ascii="Calibri" w:hAnsi="Calibri" w:cs="Calibri"/>
          <w:iCs/>
          <w:sz w:val="22"/>
          <w:szCs w:val="22"/>
        </w:rPr>
        <w:t xml:space="preserve"> umístěné na tomto pozemku – dům čp. 351 v ul. Černokostelecká </w:t>
      </w:r>
      <w:r w:rsidR="00AF275F">
        <w:rPr>
          <w:rFonts w:ascii="Calibri" w:hAnsi="Calibri" w:cs="Calibri"/>
          <w:iCs/>
          <w:sz w:val="22"/>
          <w:szCs w:val="22"/>
        </w:rPr>
        <w:t xml:space="preserve">za cenu dle znaleckého posudku. </w:t>
      </w:r>
    </w:p>
    <w:p w14:paraId="533F4CC8" w14:textId="58F44B36" w:rsidR="0055542A" w:rsidRDefault="0055542A" w:rsidP="0055542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EF641B1" w14:textId="77777777" w:rsidR="000E5D61" w:rsidRPr="0055542A" w:rsidRDefault="000E5D61" w:rsidP="0055542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E716F78" w14:textId="47286988" w:rsidR="0055542A" w:rsidRPr="0055542A" w:rsidRDefault="00035588" w:rsidP="00035588">
      <w:pPr>
        <w:ind w:left="1410" w:hanging="141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3.1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ab/>
        <w:t xml:space="preserve">Návrh smlouvy o spolupráci v rámci výstavby II. etapy rodinných domů na pozemcích </w:t>
      </w:r>
      <w:proofErr w:type="spellStart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. 370/21 a 370/1 v </w:t>
      </w:r>
      <w:proofErr w:type="spellStart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60A336D3" w14:textId="69481867" w:rsidR="0055542A" w:rsidRPr="0055542A" w:rsidRDefault="00035588" w:rsidP="00035588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(5,0,0) ZMČ souhlasí s uzavřením smlouvy o spolupráci v předloženém znění. </w:t>
      </w:r>
    </w:p>
    <w:p w14:paraId="707B234D" w14:textId="100E4040" w:rsidR="0055542A" w:rsidRDefault="0055542A" w:rsidP="0055542A">
      <w:pPr>
        <w:jc w:val="both"/>
        <w:rPr>
          <w:rFonts w:ascii="Calibri" w:hAnsi="Calibri" w:cs="Calibri"/>
          <w:bCs/>
          <w:sz w:val="22"/>
          <w:szCs w:val="22"/>
        </w:rPr>
      </w:pPr>
    </w:p>
    <w:p w14:paraId="0DC39239" w14:textId="77777777" w:rsidR="00711E64" w:rsidRPr="0055542A" w:rsidRDefault="00711E64" w:rsidP="0055542A">
      <w:pPr>
        <w:jc w:val="both"/>
        <w:rPr>
          <w:rFonts w:ascii="Calibri" w:hAnsi="Calibri" w:cs="Calibri"/>
          <w:bCs/>
          <w:sz w:val="22"/>
          <w:szCs w:val="22"/>
        </w:rPr>
      </w:pPr>
    </w:p>
    <w:p w14:paraId="3F063B55" w14:textId="643B2E7C" w:rsidR="0055542A" w:rsidRPr="0055542A" w:rsidRDefault="00035588" w:rsidP="0055542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3.2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ab/>
        <w:t>Jmenování člena školské rady Základní školy Štěrboholy za zřizovatele</w:t>
      </w:r>
    </w:p>
    <w:p w14:paraId="32E404CF" w14:textId="77777777" w:rsidR="00035588" w:rsidRDefault="00035588" w:rsidP="005554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(5,0,0) ZMČ jmenuje Ing. Lapku členem</w:t>
      </w:r>
      <w:r w:rsidR="0055542A" w:rsidRPr="0055542A">
        <w:rPr>
          <w:rFonts w:ascii="Calibri" w:hAnsi="Calibri" w:cs="Calibri"/>
          <w:sz w:val="22"/>
          <w:szCs w:val="22"/>
        </w:rPr>
        <w:t xml:space="preserve"> školské rady za zřizovatele</w:t>
      </w:r>
      <w:r>
        <w:rPr>
          <w:rFonts w:ascii="Calibri" w:hAnsi="Calibri" w:cs="Calibri"/>
          <w:sz w:val="22"/>
          <w:szCs w:val="22"/>
        </w:rPr>
        <w:t xml:space="preserve"> pro další funkční období</w:t>
      </w:r>
      <w:r w:rsidR="0055542A" w:rsidRPr="0055542A">
        <w:rPr>
          <w:rFonts w:ascii="Calibri" w:hAnsi="Calibri" w:cs="Calibri"/>
          <w:sz w:val="22"/>
          <w:szCs w:val="22"/>
        </w:rPr>
        <w:t xml:space="preserve">. </w:t>
      </w:r>
    </w:p>
    <w:p w14:paraId="4389AA06" w14:textId="3842EC6E" w:rsidR="00035588" w:rsidRDefault="00035588" w:rsidP="0055542A">
      <w:pPr>
        <w:jc w:val="both"/>
        <w:rPr>
          <w:rFonts w:ascii="Calibri" w:hAnsi="Calibri" w:cs="Calibri"/>
          <w:sz w:val="22"/>
          <w:szCs w:val="22"/>
        </w:rPr>
      </w:pPr>
    </w:p>
    <w:p w14:paraId="7A751C96" w14:textId="77777777" w:rsidR="000E5D61" w:rsidRDefault="000E5D61" w:rsidP="0055542A">
      <w:pPr>
        <w:jc w:val="both"/>
        <w:rPr>
          <w:rFonts w:ascii="Calibri" w:hAnsi="Calibri" w:cs="Calibri"/>
          <w:sz w:val="22"/>
          <w:szCs w:val="22"/>
        </w:rPr>
      </w:pPr>
    </w:p>
    <w:p w14:paraId="09F2785E" w14:textId="3760155A" w:rsidR="0055542A" w:rsidRPr="0055542A" w:rsidRDefault="00035588" w:rsidP="0055542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>3.3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5542A" w:rsidRPr="0055542A">
        <w:rPr>
          <w:rFonts w:ascii="Calibri" w:hAnsi="Calibri" w:cs="Calibri"/>
          <w:b/>
          <w:sz w:val="22"/>
          <w:szCs w:val="22"/>
          <w:u w:val="single"/>
        </w:rPr>
        <w:tab/>
        <w:t>Zahrádky Nové Štěrboholy – podnět nájemce</w:t>
      </w:r>
    </w:p>
    <w:p w14:paraId="7783C7C4" w14:textId="57073226" w:rsidR="00C678ED" w:rsidRPr="007253D7" w:rsidRDefault="00035588" w:rsidP="007253D7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ZMČ projednalo podnět nájemce k </w:t>
      </w:r>
      <w:r w:rsidR="0055542A" w:rsidRPr="0055542A">
        <w:rPr>
          <w:rFonts w:ascii="Calibri" w:hAnsi="Calibri" w:cs="Calibri"/>
          <w:sz w:val="22"/>
          <w:szCs w:val="22"/>
        </w:rPr>
        <w:t xml:space="preserve">možnosti </w:t>
      </w:r>
      <w:r>
        <w:rPr>
          <w:rFonts w:ascii="Calibri" w:hAnsi="Calibri" w:cs="Calibri"/>
          <w:sz w:val="22"/>
          <w:szCs w:val="22"/>
        </w:rPr>
        <w:t>prodloužení</w:t>
      </w:r>
      <w:r w:rsidR="0055542A" w:rsidRPr="0055542A">
        <w:rPr>
          <w:rFonts w:ascii="Calibri" w:hAnsi="Calibri" w:cs="Calibri"/>
          <w:sz w:val="22"/>
          <w:szCs w:val="22"/>
        </w:rPr>
        <w:t xml:space="preserve"> délky pronájmu zahrádek v zahrádkové kolonii</w:t>
      </w:r>
      <w:r>
        <w:rPr>
          <w:rFonts w:ascii="Calibri" w:hAnsi="Calibri" w:cs="Calibri"/>
          <w:sz w:val="22"/>
          <w:szCs w:val="22"/>
        </w:rPr>
        <w:t xml:space="preserve"> a hlasováním </w:t>
      </w:r>
      <w:r w:rsidR="007253D7">
        <w:rPr>
          <w:rFonts w:ascii="Calibri" w:hAnsi="Calibri" w:cs="Calibri"/>
          <w:sz w:val="22"/>
          <w:szCs w:val="22"/>
        </w:rPr>
        <w:t xml:space="preserve">(5,0,0) schválilo záměr prodloužení doby nájmu stávajícím zahrádkářům do 31.12.2024. </w:t>
      </w:r>
    </w:p>
    <w:p w14:paraId="2502E1E2" w14:textId="79D6A485" w:rsidR="007253D7" w:rsidRDefault="007253D7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72703D" w14:textId="77777777" w:rsidR="000E5D61" w:rsidRDefault="000E5D61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DA6C04" w14:textId="5DD4DF7E" w:rsidR="007253D7" w:rsidRPr="0055542A" w:rsidRDefault="007253D7" w:rsidP="007253D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Pr="0055542A">
        <w:rPr>
          <w:rFonts w:ascii="Calibri" w:hAnsi="Calibri" w:cs="Calibri"/>
          <w:b/>
          <w:sz w:val="22"/>
          <w:szCs w:val="22"/>
          <w:u w:val="single"/>
        </w:rPr>
        <w:t>3.</w:t>
      </w:r>
      <w:r>
        <w:rPr>
          <w:rFonts w:ascii="Calibri" w:hAnsi="Calibri" w:cs="Calibri"/>
          <w:b/>
          <w:sz w:val="22"/>
          <w:szCs w:val="22"/>
          <w:u w:val="single"/>
        </w:rPr>
        <w:t>4/</w:t>
      </w:r>
      <w:r w:rsidRPr="0055542A"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>Pravidla pro uzavírání smluv o spolupráci při výstavbě nových komerčních staveb</w:t>
      </w:r>
    </w:p>
    <w:p w14:paraId="026EA987" w14:textId="543EE8C8" w:rsidR="007253D7" w:rsidRPr="007253D7" w:rsidRDefault="007253D7" w:rsidP="007253D7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(5,0,0 ) ZMČ schválilo s účinností od 29.</w:t>
      </w:r>
      <w:r w:rsidR="005B764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.2021 pravidla pro uzavírání smluv o spolupráci při výstavbě nových komerčních staveb v městské části. </w:t>
      </w:r>
    </w:p>
    <w:p w14:paraId="735DB0A6" w14:textId="19EBFD77" w:rsidR="007253D7" w:rsidRDefault="007253D7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678F62" w14:textId="77777777" w:rsidR="000E5D61" w:rsidRDefault="000E5D61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ECD065" w14:textId="7AA05159" w:rsidR="0005452E" w:rsidRPr="0055542A" w:rsidRDefault="0005452E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819EE" w:rsidRPr="0055542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1F038869" w14:textId="1749E67B" w:rsidR="0005452E" w:rsidRPr="0055542A" w:rsidRDefault="007D7103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Diskuse proběhla v rámci projednávání jednotlivých bodů programu. </w:t>
      </w:r>
    </w:p>
    <w:p w14:paraId="068CF909" w14:textId="525FF862" w:rsidR="0005452E" w:rsidRDefault="003819E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C8A197" w14:textId="22CD4650" w:rsidR="000E5D61" w:rsidRDefault="000E5D61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F27FB" w14:textId="77777777" w:rsidR="00711E64" w:rsidRPr="0055542A" w:rsidRDefault="00711E64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99E304" w14:textId="77777777" w:rsidR="00711E64" w:rsidRDefault="00711E64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5AD4BE" w14:textId="77777777" w:rsidR="00711E64" w:rsidRDefault="00711E64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3A85CA" w14:textId="03A6D58B" w:rsidR="0005452E" w:rsidRPr="0055542A" w:rsidRDefault="0005452E" w:rsidP="00054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23FC0" w:rsidRPr="0055542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052B8714" w14:textId="4D571FE2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Návrh usnesení přednesl</w:t>
      </w:r>
      <w:r w:rsidR="00D23FC0" w:rsidRPr="0055542A">
        <w:rPr>
          <w:rFonts w:asciiTheme="minorHAnsi" w:hAnsiTheme="minorHAnsi" w:cstheme="minorHAnsi"/>
          <w:sz w:val="22"/>
          <w:szCs w:val="22"/>
        </w:rPr>
        <w:t>a pí Borská</w:t>
      </w:r>
      <w:r w:rsidRPr="0055542A">
        <w:rPr>
          <w:rFonts w:asciiTheme="minorHAnsi" w:hAnsiTheme="minorHAnsi" w:cstheme="minorHAnsi"/>
          <w:sz w:val="22"/>
          <w:szCs w:val="22"/>
        </w:rPr>
        <w:t>. Hlasováním (</w:t>
      </w:r>
      <w:r w:rsidR="00D23FC0" w:rsidRPr="0055542A">
        <w:rPr>
          <w:rFonts w:asciiTheme="minorHAnsi" w:hAnsiTheme="minorHAnsi" w:cstheme="minorHAnsi"/>
          <w:sz w:val="22"/>
          <w:szCs w:val="22"/>
        </w:rPr>
        <w:t>5</w:t>
      </w:r>
      <w:r w:rsidRPr="0055542A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71E9C4EF" w14:textId="77777777" w:rsidR="0005452E" w:rsidRPr="0055542A" w:rsidRDefault="0005452E" w:rsidP="0005452E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34E748" w14:textId="77777777" w:rsidR="0005452E" w:rsidRPr="0055542A" w:rsidRDefault="0005452E" w:rsidP="0005452E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9982B4" w14:textId="37137E20" w:rsidR="0005452E" w:rsidRPr="0055542A" w:rsidRDefault="0005452E" w:rsidP="0005452E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23FC0" w:rsidRPr="0055542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34383385" w14:textId="5809D519" w:rsidR="0005452E" w:rsidRPr="0055542A" w:rsidRDefault="0005452E" w:rsidP="0005452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 konstatoval, že schválený program 2</w:t>
      </w:r>
      <w:r w:rsidR="00D23FC0" w:rsidRPr="0055542A"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55542A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6B1D402B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339D11" w14:textId="7B3FDC3B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V</w:t>
      </w:r>
      <w:r w:rsidR="000E5D61">
        <w:rPr>
          <w:rFonts w:asciiTheme="minorHAnsi" w:hAnsiTheme="minorHAnsi" w:cstheme="minorHAnsi"/>
          <w:sz w:val="22"/>
          <w:szCs w:val="22"/>
        </w:rPr>
        <w:t>e</w:t>
      </w:r>
      <w:r w:rsidR="00A6602F" w:rsidRPr="0055542A">
        <w:rPr>
          <w:rFonts w:asciiTheme="minorHAnsi" w:hAnsiTheme="minorHAnsi" w:cstheme="minorHAnsi"/>
          <w:sz w:val="22"/>
          <w:szCs w:val="22"/>
        </w:rPr>
        <w:t> 20.00</w:t>
      </w:r>
      <w:r w:rsidRPr="0055542A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55542A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55542A">
        <w:rPr>
          <w:rFonts w:asciiTheme="minorHAnsi" w:hAnsiTheme="minorHAnsi" w:cstheme="minorHAnsi"/>
          <w:sz w:val="22"/>
          <w:szCs w:val="22"/>
        </w:rPr>
        <w:t xml:space="preserve">  2</w:t>
      </w:r>
      <w:r w:rsidR="00D23FC0" w:rsidRPr="0055542A"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431D814C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F61E91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Ověřovatelé zápisu:</w:t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</w:p>
    <w:p w14:paraId="45FF9856" w14:textId="77777777" w:rsidR="0005452E" w:rsidRPr="0055542A" w:rsidRDefault="0005452E" w:rsidP="0005452E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7983F826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56D3D2FF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5270F5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42532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D3BFDD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49744CD0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0DB3A500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DB7E2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</w:p>
    <w:p w14:paraId="52142C7F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6AFBE458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55542A"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 w:rsidRPr="0055542A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5C73E680" w14:textId="77777777" w:rsidR="0005452E" w:rsidRPr="0055542A" w:rsidRDefault="0005452E" w:rsidP="0005452E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55542A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655E90F1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Zapsala: J. Vydrářová</w:t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</w:r>
      <w:r w:rsidRPr="0055542A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77EB6296" w14:textId="6062095D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0E5D61">
        <w:rPr>
          <w:rFonts w:asciiTheme="minorHAnsi" w:hAnsiTheme="minorHAnsi" w:cstheme="minorHAnsi"/>
          <w:sz w:val="22"/>
          <w:szCs w:val="22"/>
        </w:rPr>
        <w:t>29</w:t>
      </w:r>
      <w:r w:rsidRPr="0055542A">
        <w:rPr>
          <w:rFonts w:asciiTheme="minorHAnsi" w:hAnsiTheme="minorHAnsi" w:cstheme="minorHAnsi"/>
          <w:sz w:val="22"/>
          <w:szCs w:val="22"/>
        </w:rPr>
        <w:t>.04.2021</w:t>
      </w:r>
    </w:p>
    <w:p w14:paraId="1C320A0F" w14:textId="77777777" w:rsidR="0005452E" w:rsidRPr="0055542A" w:rsidRDefault="0005452E" w:rsidP="0005452E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46B894C6" w14:textId="77777777" w:rsidR="0005452E" w:rsidRPr="0055542A" w:rsidRDefault="0005452E" w:rsidP="0005452E">
      <w:pPr>
        <w:rPr>
          <w:sz w:val="22"/>
          <w:szCs w:val="22"/>
        </w:rPr>
      </w:pPr>
    </w:p>
    <w:p w14:paraId="32305A08" w14:textId="77777777" w:rsidR="0005452E" w:rsidRPr="0055542A" w:rsidRDefault="0005452E" w:rsidP="0005452E">
      <w:pPr>
        <w:rPr>
          <w:sz w:val="22"/>
          <w:szCs w:val="22"/>
        </w:rPr>
      </w:pPr>
    </w:p>
    <w:p w14:paraId="03FAA02E" w14:textId="77777777" w:rsidR="0005452E" w:rsidRPr="0055542A" w:rsidRDefault="0005452E" w:rsidP="0005452E">
      <w:pPr>
        <w:rPr>
          <w:sz w:val="22"/>
          <w:szCs w:val="22"/>
        </w:rPr>
      </w:pPr>
    </w:p>
    <w:p w14:paraId="40DFABD3" w14:textId="77777777" w:rsidR="0005452E" w:rsidRPr="0055542A" w:rsidRDefault="0005452E" w:rsidP="0005452E">
      <w:pPr>
        <w:rPr>
          <w:sz w:val="22"/>
          <w:szCs w:val="22"/>
        </w:rPr>
      </w:pPr>
    </w:p>
    <w:p w14:paraId="5FCF9072" w14:textId="77777777" w:rsidR="0005452E" w:rsidRPr="0055542A" w:rsidRDefault="0005452E" w:rsidP="0005452E">
      <w:pPr>
        <w:rPr>
          <w:sz w:val="22"/>
          <w:szCs w:val="22"/>
        </w:rPr>
      </w:pPr>
    </w:p>
    <w:p w14:paraId="2676648A" w14:textId="77777777" w:rsidR="00D7291A" w:rsidRPr="0055542A" w:rsidRDefault="00D7291A">
      <w:pPr>
        <w:rPr>
          <w:sz w:val="22"/>
          <w:szCs w:val="22"/>
        </w:rPr>
      </w:pPr>
    </w:p>
    <w:p w14:paraId="53BB120D" w14:textId="77777777" w:rsidR="0055542A" w:rsidRPr="0055542A" w:rsidRDefault="0055542A">
      <w:pPr>
        <w:rPr>
          <w:sz w:val="22"/>
          <w:szCs w:val="22"/>
        </w:rPr>
      </w:pPr>
    </w:p>
    <w:sectPr w:rsidR="0055542A" w:rsidRPr="0055542A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718B" w14:textId="77777777" w:rsidR="00FC2C5C" w:rsidRDefault="00FC2C5C">
      <w:r>
        <w:separator/>
      </w:r>
    </w:p>
  </w:endnote>
  <w:endnote w:type="continuationSeparator" w:id="0">
    <w:p w14:paraId="5FB6511B" w14:textId="77777777" w:rsidR="00FC2C5C" w:rsidRDefault="00FC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38E55A9A" w14:textId="77777777" w:rsidR="00C75AD6" w:rsidRDefault="00BA33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1A315" w14:textId="77777777" w:rsidR="00C75AD6" w:rsidRDefault="00FC2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A856" w14:textId="77777777" w:rsidR="00FC2C5C" w:rsidRDefault="00FC2C5C">
      <w:r>
        <w:separator/>
      </w:r>
    </w:p>
  </w:footnote>
  <w:footnote w:type="continuationSeparator" w:id="0">
    <w:p w14:paraId="07AB0CD9" w14:textId="77777777" w:rsidR="00FC2C5C" w:rsidRDefault="00FC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6AE"/>
    <w:multiLevelType w:val="hybridMultilevel"/>
    <w:tmpl w:val="4712DD20"/>
    <w:lvl w:ilvl="0" w:tplc="C2467E0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1742"/>
    <w:multiLevelType w:val="hybridMultilevel"/>
    <w:tmpl w:val="E620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43D9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306F0"/>
    <w:multiLevelType w:val="hybridMultilevel"/>
    <w:tmpl w:val="3D76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2E"/>
    <w:rsid w:val="00035588"/>
    <w:rsid w:val="0005452E"/>
    <w:rsid w:val="000B6C63"/>
    <w:rsid w:val="000E5D61"/>
    <w:rsid w:val="001C6131"/>
    <w:rsid w:val="001E202F"/>
    <w:rsid w:val="003819EE"/>
    <w:rsid w:val="003868C3"/>
    <w:rsid w:val="004E4CEE"/>
    <w:rsid w:val="005154F6"/>
    <w:rsid w:val="0055542A"/>
    <w:rsid w:val="00586D50"/>
    <w:rsid w:val="005B7640"/>
    <w:rsid w:val="005E29D6"/>
    <w:rsid w:val="00624A8B"/>
    <w:rsid w:val="006376E9"/>
    <w:rsid w:val="00711E64"/>
    <w:rsid w:val="007253D7"/>
    <w:rsid w:val="00786853"/>
    <w:rsid w:val="007D7103"/>
    <w:rsid w:val="00A058C5"/>
    <w:rsid w:val="00A26A96"/>
    <w:rsid w:val="00A6602F"/>
    <w:rsid w:val="00AF275F"/>
    <w:rsid w:val="00BA3357"/>
    <w:rsid w:val="00C678ED"/>
    <w:rsid w:val="00C803C6"/>
    <w:rsid w:val="00D23FC0"/>
    <w:rsid w:val="00D37F58"/>
    <w:rsid w:val="00D7291A"/>
    <w:rsid w:val="00EA352A"/>
    <w:rsid w:val="00EF4184"/>
    <w:rsid w:val="00F03D6F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33A9"/>
  <w15:chartTrackingRefBased/>
  <w15:docId w15:val="{1D0CD1D2-5A37-424C-A894-95573233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5452E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05452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05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45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545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5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45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545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1E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E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1249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23</cp:revision>
  <cp:lastPrinted>2021-04-29T10:53:00Z</cp:lastPrinted>
  <dcterms:created xsi:type="dcterms:W3CDTF">2021-04-28T16:29:00Z</dcterms:created>
  <dcterms:modified xsi:type="dcterms:W3CDTF">2021-05-05T06:54:00Z</dcterms:modified>
</cp:coreProperties>
</file>