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2711" w14:textId="77777777" w:rsidR="009F0991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1008A46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9122DB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9F2FE6F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A1797C2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625A022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C7CE3BC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E3983A8" w14:textId="023E0C43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1F7C8E23" w14:textId="1AE5F349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0865A0D9" w14:textId="35D482FF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Zápisu z 1. dílčího přezkoumání hospodaření městské části Praha - Štěrboholy</w:t>
      </w:r>
    </w:p>
    <w:p w14:paraId="3DD846ED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D25BE60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C053F45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58FE1B" w14:textId="77777777" w:rsidR="009F0991" w:rsidRPr="00AF2D10" w:rsidRDefault="009F0991" w:rsidP="009F099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1190296" w14:textId="77777777" w:rsidR="009F0991" w:rsidRPr="00AF2D10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8517D8" w14:textId="697711A4" w:rsidR="009F0991" w:rsidRPr="00AF2D10" w:rsidRDefault="009F0991" w:rsidP="009F0991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b e r e    n a    v ě d o m í </w:t>
      </w:r>
    </w:p>
    <w:p w14:paraId="47F0B420" w14:textId="77777777" w:rsidR="009F0991" w:rsidRPr="00AF2D10" w:rsidRDefault="009F0991" w:rsidP="009F0991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83B16CC" w14:textId="62197263" w:rsidR="009F0991" w:rsidRPr="00FF5007" w:rsidRDefault="004A686B" w:rsidP="001117F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1117FE">
        <w:rPr>
          <w:rFonts w:ascii="Calibri" w:eastAsia="Times New Roman" w:hAnsi="Calibri" w:cs="Calibri"/>
          <w:kern w:val="0"/>
          <w:lang w:eastAsia="cs-CZ"/>
          <w14:ligatures w14:val="none"/>
        </w:rPr>
        <w:t>Zápis z 1. dílčího pře</w:t>
      </w:r>
      <w:r w:rsidR="009056AE">
        <w:rPr>
          <w:rFonts w:ascii="Calibri" w:eastAsia="Times New Roman" w:hAnsi="Calibri" w:cs="Calibri"/>
          <w:kern w:val="0"/>
          <w:lang w:eastAsia="cs-CZ"/>
          <w14:ligatures w14:val="none"/>
        </w:rPr>
        <w:t>zkou</w:t>
      </w:r>
      <w:r w:rsidR="0040696E">
        <w:rPr>
          <w:rFonts w:ascii="Calibri" w:eastAsia="Times New Roman" w:hAnsi="Calibri" w:cs="Calibri"/>
          <w:kern w:val="0"/>
          <w:lang w:eastAsia="cs-CZ"/>
          <w14:ligatures w14:val="none"/>
        </w:rPr>
        <w:t>mání hospodaření městské části Praha – Štěrboholy za období od 1.1.</w:t>
      </w:r>
      <w:r w:rsidR="00FF5007">
        <w:rPr>
          <w:rFonts w:ascii="Calibri" w:eastAsia="Times New Roman" w:hAnsi="Calibri" w:cs="Calibri"/>
          <w:kern w:val="0"/>
          <w:lang w:eastAsia="cs-CZ"/>
          <w14:ligatures w14:val="none"/>
        </w:rPr>
        <w:t>2025 do 31.10.2025</w:t>
      </w:r>
    </w:p>
    <w:p w14:paraId="6D4A6627" w14:textId="6999B93A" w:rsidR="00FF5007" w:rsidRPr="00FF5007" w:rsidRDefault="00FF5007" w:rsidP="001117F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Opatření starosty k nápravě zjištěných chyb a nedostatků ze dne 8.1.2026</w:t>
      </w:r>
    </w:p>
    <w:p w14:paraId="17130DCA" w14:textId="7061639B" w:rsidR="00FF5007" w:rsidRPr="001117FE" w:rsidRDefault="008F5C0C" w:rsidP="001117F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Doklad o plnění uloženého opatření</w:t>
      </w:r>
      <w:r w:rsidR="00EC4F3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– zveřejnění schválených pravidel</w:t>
      </w:r>
      <w:r w:rsidR="001D7F0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rozpočtového provizoria na úřední desce i na internetových stránkách</w:t>
      </w:r>
      <w:r w:rsidR="0051209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dne </w:t>
      </w:r>
      <w:r w:rsidR="00224608">
        <w:rPr>
          <w:rFonts w:ascii="Calibri" w:eastAsia="Times New Roman" w:hAnsi="Calibri" w:cs="Calibri"/>
          <w:kern w:val="0"/>
          <w:lang w:eastAsia="cs-CZ"/>
          <w14:ligatures w14:val="none"/>
        </w:rPr>
        <w:t>3.12.2025 a zveřejnění oznámení</w:t>
      </w:r>
      <w:r w:rsidR="009E100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dne 10.12.2025.</w:t>
      </w:r>
    </w:p>
    <w:p w14:paraId="0DE694E3" w14:textId="77777777" w:rsidR="009F0991" w:rsidRPr="00AF2D10" w:rsidRDefault="009F0991" w:rsidP="009F0991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61EA76D8" w14:textId="77777777" w:rsidR="009F0991" w:rsidRPr="00AF2D10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DE2703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78BA988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F3A199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48B203B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860535F" w14:textId="77777777" w:rsidR="009F0991" w:rsidRPr="00AF2D10" w:rsidRDefault="009F0991" w:rsidP="009F099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26B387C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6629FC5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09847A5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1D01782F" w14:textId="77777777" w:rsidR="009F0991" w:rsidRPr="00AF2D10" w:rsidRDefault="009F0991" w:rsidP="009F09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C6C64A3" w14:textId="77777777" w:rsidR="009F0991" w:rsidRDefault="009F0991" w:rsidP="009F0991"/>
    <w:p w14:paraId="455D9895" w14:textId="77777777" w:rsidR="009F0991" w:rsidRDefault="009F0991" w:rsidP="009F0991"/>
    <w:p w14:paraId="32B35E07" w14:textId="77777777" w:rsidR="009F0991" w:rsidRDefault="009F0991" w:rsidP="009F0991"/>
    <w:p w14:paraId="262AFA7A" w14:textId="77777777" w:rsidR="009F0991" w:rsidRDefault="009F0991" w:rsidP="009F0991"/>
    <w:p w14:paraId="59D7DC2E" w14:textId="77777777" w:rsidR="009F0991" w:rsidRDefault="009F0991" w:rsidP="009F0991"/>
    <w:p w14:paraId="4926C3F3" w14:textId="77777777" w:rsidR="009F0991" w:rsidRDefault="009F0991" w:rsidP="009F0991"/>
    <w:p w14:paraId="6F38290D" w14:textId="77777777" w:rsidR="009F0991" w:rsidRDefault="009F0991" w:rsidP="009F0991"/>
    <w:p w14:paraId="588BC784" w14:textId="77777777" w:rsidR="009F0991" w:rsidRDefault="009F0991" w:rsidP="009F0991"/>
    <w:p w14:paraId="13A7FED4" w14:textId="77777777" w:rsidR="009F0991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EE7B474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A028AC7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E92B675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D6E68E3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FBACA1F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BE8D245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DD74DB8" w14:textId="6A3F0E2D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FC4BF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47CD95F0" w14:textId="16041E9D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FC4BF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 w:rsidR="00FC4BF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0BE1D7BD" w14:textId="2769355E" w:rsidR="009F0991" w:rsidRPr="0010030D" w:rsidRDefault="009F0991" w:rsidP="000C661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žádosti ZŠ Štěrboholy</w:t>
      </w:r>
      <w:r w:rsidR="00FC4BF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, PO</w:t>
      </w: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o poskytnutí zálohy na provozní dotaci na rok 202</w:t>
      </w:r>
      <w:r w:rsidR="000C661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6 a zálohy na platy nepedagogických zaměstnanců</w:t>
      </w:r>
    </w:p>
    <w:p w14:paraId="721E1C7D" w14:textId="77777777" w:rsidR="009F0991" w:rsidRPr="0010030D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37D569" w14:textId="77777777" w:rsidR="009F0991" w:rsidRPr="0010030D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102C322" w14:textId="77777777" w:rsidR="009F0991" w:rsidRPr="0010030D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204CCB6" w14:textId="77777777" w:rsidR="009F0991" w:rsidRPr="0010030D" w:rsidRDefault="009F0991" w:rsidP="009F099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D2E4865" w14:textId="77777777" w:rsidR="009F0991" w:rsidRPr="0010030D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9C2236" w14:textId="77777777" w:rsidR="009F0991" w:rsidRPr="0010030D" w:rsidRDefault="009F0991" w:rsidP="009F0991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17D92B17" w14:textId="77777777" w:rsidR="009F0991" w:rsidRPr="0010030D" w:rsidRDefault="009F0991" w:rsidP="009F0991">
      <w:pPr>
        <w:spacing w:after="0" w:line="240" w:lineRule="auto"/>
        <w:ind w:left="993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56D10C" w14:textId="45EFE2D8" w:rsidR="009F0991" w:rsidRPr="00A8585D" w:rsidRDefault="009F0991" w:rsidP="009F0991">
      <w:pPr>
        <w:numPr>
          <w:ilvl w:val="1"/>
          <w:numId w:val="1"/>
        </w:numPr>
        <w:spacing w:after="0" w:line="240" w:lineRule="auto"/>
        <w:ind w:left="1560" w:hanging="49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poskytnutí zálohy na provozní dotaci Základní škole Štěrboholy , příspěvková organizace na rok 202</w:t>
      </w:r>
      <w:r w:rsidR="000C6616"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ve výši </w:t>
      </w:r>
      <w:r w:rsidR="00AB49CE">
        <w:rPr>
          <w:rFonts w:ascii="Calibri" w:eastAsia="Times New Roman" w:hAnsi="Calibri" w:cs="Calibri"/>
          <w:kern w:val="0"/>
          <w:lang w:eastAsia="cs-CZ"/>
          <w14:ligatures w14:val="none"/>
        </w:rPr>
        <w:t>270 833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Kč;</w:t>
      </w:r>
    </w:p>
    <w:p w14:paraId="7A9E7BF8" w14:textId="6D24C769" w:rsidR="009F0991" w:rsidRPr="00A8585D" w:rsidRDefault="009F0991" w:rsidP="009F0991">
      <w:pPr>
        <w:numPr>
          <w:ilvl w:val="1"/>
          <w:numId w:val="1"/>
        </w:numPr>
        <w:spacing w:after="0" w:line="240" w:lineRule="auto"/>
        <w:ind w:left="1560" w:hanging="49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zálohy na </w:t>
      </w:r>
      <w:r w:rsidR="00554B1A">
        <w:rPr>
          <w:rFonts w:ascii="Calibri" w:eastAsia="Times New Roman" w:hAnsi="Calibri" w:cs="Calibri"/>
          <w:kern w:val="0"/>
          <w:lang w:eastAsia="cs-CZ"/>
          <w14:ligatures w14:val="none"/>
        </w:rPr>
        <w:t>platy nepedagogických zaměstnanců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ve výši </w:t>
      </w:r>
      <w:r w:rsidR="000F5258">
        <w:rPr>
          <w:rFonts w:ascii="Calibri" w:eastAsia="Times New Roman" w:hAnsi="Calibri" w:cs="Calibri"/>
          <w:kern w:val="0"/>
          <w:lang w:eastAsia="cs-CZ"/>
          <w14:ligatures w14:val="none"/>
        </w:rPr>
        <w:t>253 586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Kč</w:t>
      </w:r>
    </w:p>
    <w:p w14:paraId="2D06C54B" w14:textId="77777777" w:rsidR="009F0991" w:rsidRPr="00A8585D" w:rsidRDefault="009F0991" w:rsidP="009F0991">
      <w:pPr>
        <w:spacing w:after="0" w:line="240" w:lineRule="auto"/>
        <w:ind w:left="993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</w:p>
    <w:p w14:paraId="77CB9859" w14:textId="77777777" w:rsidR="009F0991" w:rsidRPr="00A8585D" w:rsidRDefault="009F0991" w:rsidP="009F0991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u k l á d á </w:t>
      </w:r>
    </w:p>
    <w:p w14:paraId="58A080D2" w14:textId="77777777" w:rsidR="009F0991" w:rsidRPr="00A8585D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07AE71C" w14:textId="0D6AEAF5" w:rsidR="009F0991" w:rsidRPr="00A8585D" w:rsidRDefault="009F0991" w:rsidP="009F0991">
      <w:pPr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tajemnici ÚMČ zajistit poukázání část</w:t>
      </w:r>
      <w:r w:rsidR="00023629">
        <w:rPr>
          <w:rFonts w:ascii="Calibri" w:eastAsia="Times New Roman" w:hAnsi="Calibri" w:cs="Calibri"/>
          <w:kern w:val="0"/>
          <w:lang w:eastAsia="cs-CZ"/>
          <w14:ligatures w14:val="none"/>
        </w:rPr>
        <w:t>e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k dle bodu 1 tohoto usnesení v termínu do 31.1.202</w:t>
      </w:r>
      <w:r w:rsidR="000C6616"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2600E973" w14:textId="77777777" w:rsidR="009F0991" w:rsidRPr="0010030D" w:rsidRDefault="009F0991" w:rsidP="009F0991">
      <w:pPr>
        <w:spacing w:after="0" w:line="240" w:lineRule="auto"/>
        <w:ind w:left="993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10030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</w:p>
    <w:p w14:paraId="0C08B72C" w14:textId="77777777" w:rsidR="009F0991" w:rsidRPr="00AF2D10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67D705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B0B1F5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4A7E75D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6388B8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80BB95" w14:textId="77777777" w:rsidR="009F0991" w:rsidRPr="00AF2D10" w:rsidRDefault="009F0991" w:rsidP="009F099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EA91A92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86D2BE8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F3A2716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74FA85F4" w14:textId="77777777" w:rsidR="009F0991" w:rsidRPr="00AF2D10" w:rsidRDefault="009F0991" w:rsidP="009F09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9F1D15C" w14:textId="77777777" w:rsidR="009F0991" w:rsidRDefault="009F0991" w:rsidP="009F0991"/>
    <w:p w14:paraId="5CF989AA" w14:textId="77777777" w:rsidR="009F0991" w:rsidRDefault="009F0991" w:rsidP="009F0991"/>
    <w:p w14:paraId="6C233764" w14:textId="77777777" w:rsidR="009F0991" w:rsidRDefault="009F0991" w:rsidP="009F0991"/>
    <w:p w14:paraId="1E10E21A" w14:textId="77777777" w:rsidR="009F0991" w:rsidRDefault="009F0991" w:rsidP="009F0991"/>
    <w:p w14:paraId="08BED325" w14:textId="77777777" w:rsidR="009F0991" w:rsidRDefault="009F0991" w:rsidP="009F0991"/>
    <w:p w14:paraId="1BB6E1CC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5427A82" w14:textId="77777777" w:rsidR="009F0991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7509A1B" w14:textId="77777777" w:rsidR="008601BF" w:rsidRDefault="008601BF" w:rsidP="008601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A34C7D6" w14:textId="77777777" w:rsidR="008601BF" w:rsidRPr="00AF2D10" w:rsidRDefault="008601BF" w:rsidP="008601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E34844" w14:textId="77777777" w:rsidR="008601BF" w:rsidRPr="00AF2D10" w:rsidRDefault="008601BF" w:rsidP="008601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B582547" w14:textId="77777777" w:rsidR="008601BF" w:rsidRPr="00AF2D10" w:rsidRDefault="008601BF" w:rsidP="008601B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F9B070F" w14:textId="77777777" w:rsidR="008601BF" w:rsidRPr="00AF2D10" w:rsidRDefault="008601BF" w:rsidP="008601B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96AA470" w14:textId="77777777" w:rsidR="008601BF" w:rsidRPr="00AF2D10" w:rsidRDefault="008601BF" w:rsidP="008601B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B333C4C" w14:textId="77777777" w:rsidR="008601BF" w:rsidRPr="00AF2D10" w:rsidRDefault="008601BF" w:rsidP="008601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79D00C2" w14:textId="369B3FE8" w:rsidR="008601BF" w:rsidRPr="00AF2D10" w:rsidRDefault="008601BF" w:rsidP="008601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FE4A3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1D32E174" w14:textId="77777777" w:rsidR="008601BF" w:rsidRPr="00AF2D10" w:rsidRDefault="008601BF" w:rsidP="008601B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43FFE3DA" w14:textId="0A78BC9A" w:rsidR="008601BF" w:rsidRPr="0010030D" w:rsidRDefault="008601BF" w:rsidP="008601B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žádosti </w:t>
      </w:r>
      <w:r w:rsidR="00FE4A3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M</w:t>
      </w: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Š Štěrboholy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, PO</w:t>
      </w: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o poskytnutí zálohy na provozní dotaci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6 a zálohy na platy nepedagogických zaměstnanců</w:t>
      </w:r>
    </w:p>
    <w:p w14:paraId="4AD4EB53" w14:textId="77777777" w:rsidR="008601BF" w:rsidRPr="0010030D" w:rsidRDefault="008601BF" w:rsidP="008601B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554B3C7" w14:textId="77777777" w:rsidR="008601BF" w:rsidRPr="0010030D" w:rsidRDefault="008601BF" w:rsidP="008601B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D81D752" w14:textId="77777777" w:rsidR="008601BF" w:rsidRPr="0010030D" w:rsidRDefault="008601BF" w:rsidP="008601B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2E528E" w14:textId="77777777" w:rsidR="008601BF" w:rsidRPr="0010030D" w:rsidRDefault="008601BF" w:rsidP="008601B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12215D7" w14:textId="77777777" w:rsidR="008601BF" w:rsidRPr="0010030D" w:rsidRDefault="008601BF" w:rsidP="008601B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3AC7D26" w14:textId="77777777" w:rsidR="008601BF" w:rsidRPr="0010030D" w:rsidRDefault="008601BF" w:rsidP="008601B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5B49DC71" w14:textId="77777777" w:rsidR="008601BF" w:rsidRPr="0010030D" w:rsidRDefault="008601BF" w:rsidP="008601BF">
      <w:pPr>
        <w:spacing w:after="0" w:line="240" w:lineRule="auto"/>
        <w:ind w:left="993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9AC4E3" w14:textId="16D8F1E3" w:rsidR="008601BF" w:rsidRPr="00A8585D" w:rsidRDefault="008601BF" w:rsidP="008601BF">
      <w:pPr>
        <w:numPr>
          <w:ilvl w:val="1"/>
          <w:numId w:val="6"/>
        </w:numPr>
        <w:spacing w:after="0" w:line="240" w:lineRule="auto"/>
        <w:ind w:left="1560" w:hanging="49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poskytnutí zálohy na provozní dotaci Základní škole Štěrboholy , příspěvková organizace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ve výši </w:t>
      </w:r>
      <w:r w:rsidR="00FE4A36">
        <w:rPr>
          <w:rFonts w:ascii="Calibri" w:eastAsia="Times New Roman" w:hAnsi="Calibri" w:cs="Calibri"/>
          <w:kern w:val="0"/>
          <w:lang w:eastAsia="cs-CZ"/>
          <w14:ligatures w14:val="none"/>
        </w:rPr>
        <w:t>115 000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Kč;</w:t>
      </w:r>
    </w:p>
    <w:p w14:paraId="3B8014ED" w14:textId="43E30F12" w:rsidR="008601BF" w:rsidRPr="00A8585D" w:rsidRDefault="008601BF" w:rsidP="008601BF">
      <w:pPr>
        <w:numPr>
          <w:ilvl w:val="1"/>
          <w:numId w:val="6"/>
        </w:numPr>
        <w:spacing w:after="0" w:line="240" w:lineRule="auto"/>
        <w:ind w:left="1560" w:hanging="49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zálohy na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platy nepedagogických zaměstnanců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ve výši </w:t>
      </w:r>
      <w:r w:rsidR="00A13F0F">
        <w:rPr>
          <w:rFonts w:ascii="Calibri" w:eastAsia="Times New Roman" w:hAnsi="Calibri" w:cs="Calibri"/>
          <w:kern w:val="0"/>
          <w:lang w:eastAsia="cs-CZ"/>
          <w14:ligatures w14:val="none"/>
        </w:rPr>
        <w:t>138 725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Kč</w:t>
      </w:r>
      <w:r w:rsidR="00A13F0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 finančních prostředků na OON</w:t>
      </w:r>
      <w:r w:rsidR="007F0F2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 měsíc leden ve výši 2 500 Kč.</w:t>
      </w:r>
    </w:p>
    <w:p w14:paraId="3BAFA77B" w14:textId="77777777" w:rsidR="008601BF" w:rsidRPr="00A8585D" w:rsidRDefault="008601BF" w:rsidP="008601BF">
      <w:pPr>
        <w:spacing w:after="0" w:line="240" w:lineRule="auto"/>
        <w:ind w:left="993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</w:p>
    <w:p w14:paraId="5CB8FC4A" w14:textId="77777777" w:rsidR="008601BF" w:rsidRPr="00A8585D" w:rsidRDefault="008601BF" w:rsidP="008601BF">
      <w:pPr>
        <w:numPr>
          <w:ilvl w:val="0"/>
          <w:numId w:val="6"/>
        </w:numPr>
        <w:spacing w:after="0" w:line="240" w:lineRule="auto"/>
        <w:ind w:left="993" w:hanging="426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u k l á d á </w:t>
      </w:r>
    </w:p>
    <w:p w14:paraId="3FB37E39" w14:textId="77777777" w:rsidR="008601BF" w:rsidRPr="00A8585D" w:rsidRDefault="008601BF" w:rsidP="008601B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3FE144A" w14:textId="77777777" w:rsidR="008601BF" w:rsidRPr="00A8585D" w:rsidRDefault="008601BF" w:rsidP="008601BF">
      <w:pPr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tajemnici ÚMČ zajistit poukázání část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e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k dle bodu 1 tohoto usnesení v termínu do 31.1.202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255D54F1" w14:textId="77777777" w:rsidR="008601BF" w:rsidRPr="0010030D" w:rsidRDefault="008601BF" w:rsidP="008601BF">
      <w:pPr>
        <w:spacing w:after="0" w:line="240" w:lineRule="auto"/>
        <w:ind w:left="993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10030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</w:p>
    <w:p w14:paraId="08907746" w14:textId="77777777" w:rsidR="008601BF" w:rsidRPr="00AF2D10" w:rsidRDefault="008601BF" w:rsidP="008601B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3C641D" w14:textId="77777777" w:rsidR="008601BF" w:rsidRPr="00AF2D10" w:rsidRDefault="008601BF" w:rsidP="008601B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D98268" w14:textId="77777777" w:rsidR="008601BF" w:rsidRPr="00AF2D10" w:rsidRDefault="008601BF" w:rsidP="008601B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6C8968" w14:textId="77777777" w:rsidR="008601BF" w:rsidRPr="00AF2D10" w:rsidRDefault="008601BF" w:rsidP="008601B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1E0020B" w14:textId="77777777" w:rsidR="008601BF" w:rsidRPr="00AF2D10" w:rsidRDefault="008601BF" w:rsidP="008601B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BB40BB" w14:textId="77777777" w:rsidR="008601BF" w:rsidRPr="00AF2D10" w:rsidRDefault="008601BF" w:rsidP="008601BF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FAF0C84" w14:textId="77777777" w:rsidR="008601BF" w:rsidRPr="00AF2D10" w:rsidRDefault="008601BF" w:rsidP="008601B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398001D7" w14:textId="77777777" w:rsidR="008601BF" w:rsidRPr="00AF2D10" w:rsidRDefault="008601BF" w:rsidP="008601B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ED35F6E" w14:textId="77777777" w:rsidR="008601BF" w:rsidRPr="00AF2D10" w:rsidRDefault="008601BF" w:rsidP="008601B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1262CEA1" w14:textId="77777777" w:rsidR="009F0991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14A223C" w14:textId="77777777" w:rsidR="007F0F22" w:rsidRDefault="007F0F22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4D0BE3" w14:textId="77777777" w:rsidR="007F0F22" w:rsidRDefault="007F0F22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A44B86" w14:textId="77777777" w:rsidR="007F0F22" w:rsidRDefault="007F0F22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303D50" w14:textId="77777777" w:rsidR="007F0F22" w:rsidRDefault="007F0F22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E21297" w14:textId="77777777" w:rsidR="007F0F22" w:rsidRDefault="007F0F22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4DFB31D" w14:textId="77777777" w:rsidR="007F0F22" w:rsidRDefault="007F0F22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D9932D8" w14:textId="77777777" w:rsidR="00DB2C89" w:rsidRDefault="00DB2C89" w:rsidP="00DB2C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63BC8A3" w14:textId="77777777" w:rsidR="00DB2C89" w:rsidRDefault="00DB2C89" w:rsidP="00DB2C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4059EB" w14:textId="77777777" w:rsidR="00DB2C89" w:rsidRPr="00AF2D10" w:rsidRDefault="00DB2C89" w:rsidP="00DB2C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4C650DC" w14:textId="77777777" w:rsidR="00DB2C89" w:rsidRPr="00AF2D10" w:rsidRDefault="00DB2C89" w:rsidP="00DB2C8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718BC26" w14:textId="77777777" w:rsidR="00DB2C89" w:rsidRPr="00AF2D10" w:rsidRDefault="00DB2C89" w:rsidP="00DB2C8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AF6C870" w14:textId="77777777" w:rsidR="00DB2C89" w:rsidRPr="00AF2D10" w:rsidRDefault="00DB2C89" w:rsidP="00DB2C8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87420DF" w14:textId="77777777" w:rsidR="00DB2C89" w:rsidRPr="00AF2D10" w:rsidRDefault="00DB2C89" w:rsidP="00DB2C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A1DB69E" w14:textId="1E8CF08E" w:rsidR="00DB2C89" w:rsidRPr="00AF2D10" w:rsidRDefault="00DB2C89" w:rsidP="00DB2C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IV</w:t>
      </w:r>
    </w:p>
    <w:p w14:paraId="10F3C0AA" w14:textId="77777777" w:rsidR="00DB2C89" w:rsidRPr="00AF2D10" w:rsidRDefault="00DB2C89" w:rsidP="00DB2C8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7232F77F" w14:textId="3D28C2FB" w:rsidR="00DB2C89" w:rsidRPr="00AF2D10" w:rsidRDefault="00DB2C89" w:rsidP="00DB2C8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žádosti ZŠ Štěrboholy, PO o schválení odpisového plánu na rok 2026</w:t>
      </w:r>
    </w:p>
    <w:p w14:paraId="284DB6C1" w14:textId="77777777" w:rsidR="00DB2C89" w:rsidRPr="00AF2D10" w:rsidRDefault="00DB2C89" w:rsidP="00DB2C8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68C814" w14:textId="77777777" w:rsidR="00DB2C89" w:rsidRPr="00AF2D10" w:rsidRDefault="00DB2C89" w:rsidP="00DB2C8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6D0896B" w14:textId="77777777" w:rsidR="00DB2C89" w:rsidRPr="00AF2D10" w:rsidRDefault="00DB2C89" w:rsidP="00DB2C8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34CC20" w14:textId="77777777" w:rsidR="00DB2C89" w:rsidRPr="00AF2D10" w:rsidRDefault="00DB2C89" w:rsidP="00DB2C8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987C403" w14:textId="77777777" w:rsidR="00DB2C89" w:rsidRPr="00AF2D10" w:rsidRDefault="00DB2C89" w:rsidP="00DB2C8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8777F82" w14:textId="77777777" w:rsidR="00DB2C89" w:rsidRPr="00AF2D10" w:rsidRDefault="00DB2C89" w:rsidP="00DB2C89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0B635E98" w14:textId="77777777" w:rsidR="00DB2C89" w:rsidRPr="00AF2D10" w:rsidRDefault="00DB2C89" w:rsidP="00DB2C89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E30A1D1" w14:textId="25964822" w:rsidR="00DB2C89" w:rsidRPr="00830653" w:rsidRDefault="00DB2C89" w:rsidP="00DB2C89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830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odpisový plán majetku Základní školy Štěrboholy, příspěvková organizace na rok 2026 </w:t>
      </w:r>
      <w:r w:rsidRPr="00830653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(příloha č. 1 tohoto usnesení).</w:t>
      </w:r>
    </w:p>
    <w:p w14:paraId="2ABCBC66" w14:textId="77777777" w:rsidR="00DB2C89" w:rsidRPr="00AF2D10" w:rsidRDefault="00DB2C89" w:rsidP="00DB2C89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25945712" w14:textId="77777777" w:rsidR="00DB2C89" w:rsidRPr="00AF2D10" w:rsidRDefault="00DB2C89" w:rsidP="00DB2C8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DD01FD" w14:textId="77777777" w:rsidR="00DB2C89" w:rsidRPr="00AF2D10" w:rsidRDefault="00DB2C89" w:rsidP="00DB2C8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7A22672" w14:textId="77777777" w:rsidR="00DB2C89" w:rsidRPr="00AF2D10" w:rsidRDefault="00DB2C89" w:rsidP="00DB2C8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2A9AD99" w14:textId="77777777" w:rsidR="00DB2C89" w:rsidRPr="00AF2D10" w:rsidRDefault="00DB2C89" w:rsidP="00DB2C8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2757351" w14:textId="77777777" w:rsidR="00DB2C89" w:rsidRPr="00AF2D10" w:rsidRDefault="00DB2C89" w:rsidP="00DB2C8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D5AEC3" w14:textId="77777777" w:rsidR="00DB2C89" w:rsidRPr="00AF2D10" w:rsidRDefault="00DB2C89" w:rsidP="00DB2C89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69E3B7E" w14:textId="77777777" w:rsidR="00DB2C89" w:rsidRPr="00AF2D10" w:rsidRDefault="00DB2C89" w:rsidP="00DB2C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1F5D23A5" w14:textId="77777777" w:rsidR="00DB2C89" w:rsidRPr="00AF2D10" w:rsidRDefault="00DB2C89" w:rsidP="00DB2C8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32D46BC" w14:textId="77777777" w:rsidR="00DB2C89" w:rsidRPr="00AF2D10" w:rsidRDefault="00DB2C89" w:rsidP="00DB2C8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0AFF7351" w14:textId="77777777" w:rsidR="00DB2C89" w:rsidRPr="00AF2D10" w:rsidRDefault="00DB2C89" w:rsidP="00DB2C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4F795D0" w14:textId="77777777" w:rsidR="00DB2C89" w:rsidRDefault="00DB2C89" w:rsidP="00DB2C89"/>
    <w:p w14:paraId="337481DC" w14:textId="77777777" w:rsidR="007F0F22" w:rsidRPr="00AF2D10" w:rsidRDefault="007F0F22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9DE7AA" w14:textId="77777777" w:rsidR="00625AA8" w:rsidRDefault="00625AA8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5A669C3" w14:textId="77777777" w:rsidR="00DB2C89" w:rsidRDefault="00DB2C89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BD13E32" w14:textId="77777777" w:rsidR="00DB2C89" w:rsidRDefault="00DB2C89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629D0BC" w14:textId="77777777" w:rsidR="00DB2C89" w:rsidRDefault="00DB2C89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0118A22" w14:textId="77777777" w:rsidR="00DB2C89" w:rsidRDefault="00DB2C89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4B8C4AF" w14:textId="77777777" w:rsidR="00DB2C89" w:rsidRDefault="00DB2C89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A743265" w14:textId="77777777" w:rsidR="00DB2C89" w:rsidRDefault="00DB2C89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521605F" w14:textId="77777777" w:rsidR="00DB2C89" w:rsidRDefault="00DB2C89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9F26B43" w14:textId="77777777" w:rsidR="00DB2C89" w:rsidRDefault="00DB2C89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5BCAB72" w14:textId="77777777" w:rsidR="00DB2C89" w:rsidRDefault="00DB2C89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A50D699" w14:textId="77777777" w:rsidR="00185500" w:rsidRDefault="00185500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39DC4A3" w14:textId="26EB8D71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68D8C5E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F4E9C08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5C4CD5B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A06C5A4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0D91D84" w14:textId="15EC5B26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A360B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444E0ADF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0103F684" w14:textId="49F35BBB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plánu finančních kontrol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6</w:t>
      </w:r>
    </w:p>
    <w:p w14:paraId="1014CFD7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763331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9693BE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AE8CF2" w14:textId="77777777" w:rsidR="009F0991" w:rsidRPr="00AF2D10" w:rsidRDefault="009F0991" w:rsidP="009F099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861E27D" w14:textId="77777777" w:rsidR="009F0991" w:rsidRPr="00AF2D10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E3AAAF1" w14:textId="77777777" w:rsidR="009F0991" w:rsidRPr="00AF2D10" w:rsidRDefault="009F0991" w:rsidP="009F0991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3BBCB35C" w14:textId="77777777" w:rsidR="009F0991" w:rsidRPr="00AF2D10" w:rsidRDefault="009F0991" w:rsidP="009F0991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1399D73" w14:textId="77777777" w:rsidR="009F0991" w:rsidRPr="00830653" w:rsidRDefault="009F0991" w:rsidP="009F0991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830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roční plán finančních kontrol podle zákona č. 320/2001 Sb., o finanční kontrole ve veřejné správě, ve znění pozdějších předpisů </w:t>
      </w:r>
      <w:r w:rsidRPr="00830653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(příloha č. 1 tohoto usnesení).</w:t>
      </w:r>
    </w:p>
    <w:p w14:paraId="2A5A1421" w14:textId="77777777" w:rsidR="009F0991" w:rsidRPr="00AF2D10" w:rsidRDefault="009F0991" w:rsidP="009F0991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5CC2F72D" w14:textId="77777777" w:rsidR="009F0991" w:rsidRPr="00AF2D10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91543C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859684C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031808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BDBE61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3D500E" w14:textId="77777777" w:rsidR="009F0991" w:rsidRPr="00AF2D10" w:rsidRDefault="009F0991" w:rsidP="009F099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334E122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EADAA19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7634545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766526C7" w14:textId="77777777" w:rsidR="009F0991" w:rsidRPr="00AF2D10" w:rsidRDefault="009F0991" w:rsidP="009F09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18DA1C5" w14:textId="77777777" w:rsidR="009F0991" w:rsidRDefault="009F0991" w:rsidP="009F0991"/>
    <w:p w14:paraId="4855F8E2" w14:textId="77777777" w:rsidR="009F0991" w:rsidRDefault="009F0991" w:rsidP="009F0991"/>
    <w:p w14:paraId="2539C30E" w14:textId="77777777" w:rsidR="009F0991" w:rsidRDefault="009F0991" w:rsidP="009F0991"/>
    <w:p w14:paraId="33FCB878" w14:textId="77777777" w:rsidR="009F0991" w:rsidRDefault="009F0991" w:rsidP="009F0991"/>
    <w:p w14:paraId="013D98E8" w14:textId="77777777" w:rsidR="009F0991" w:rsidRDefault="009F0991" w:rsidP="009F0991"/>
    <w:p w14:paraId="331FB06F" w14:textId="77777777" w:rsidR="009F0991" w:rsidRDefault="009F0991" w:rsidP="009F0991"/>
    <w:p w14:paraId="61C055FC" w14:textId="77777777" w:rsidR="009F0991" w:rsidRDefault="009F0991" w:rsidP="009F0991"/>
    <w:p w14:paraId="2AAF8AB7" w14:textId="77777777" w:rsidR="009F0991" w:rsidRDefault="009F0991" w:rsidP="009F0991"/>
    <w:p w14:paraId="2B694854" w14:textId="77777777" w:rsidR="009F0991" w:rsidRDefault="009F0991" w:rsidP="009F0991"/>
    <w:p w14:paraId="01087AB0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D575FF2" w14:textId="77777777" w:rsidR="009F0991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3053FE8" w14:textId="77777777" w:rsidR="00F61268" w:rsidRPr="00AF2D10" w:rsidRDefault="00F61268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C088E9F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F54488C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F6FF414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4F39F93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13D8B12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10CDBA6" w14:textId="7B4FD428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F6126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="008D35BA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55534C4A" w14:textId="194F24BE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8D35B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 w:rsidR="008D35B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77A2A82E" w14:textId="243555DD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8D35BA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na odpis pohledávky z přestupku</w:t>
      </w:r>
    </w:p>
    <w:p w14:paraId="361AE772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2DC845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468E054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72A127" w14:textId="77777777" w:rsidR="009F0991" w:rsidRPr="00AF2D10" w:rsidRDefault="009F0991" w:rsidP="009F099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69D1635" w14:textId="77777777" w:rsidR="009F0991" w:rsidRPr="00AF2D10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369BC35" w14:textId="77777777" w:rsidR="009F0991" w:rsidRPr="007D2913" w:rsidRDefault="009F0991" w:rsidP="009F0991">
      <w:pPr>
        <w:ind w:firstLine="705"/>
        <w:jc w:val="both"/>
        <w:rPr>
          <w:rFonts w:ascii="Calibri" w:hAnsi="Calibri" w:cs="Calibri"/>
          <w:b/>
          <w:bCs/>
        </w:rPr>
      </w:pPr>
      <w:r w:rsidRPr="007D2913">
        <w:rPr>
          <w:rFonts w:ascii="Calibri" w:hAnsi="Calibri" w:cs="Calibri"/>
          <w:b/>
          <w:bCs/>
        </w:rPr>
        <w:t xml:space="preserve">s c h v a l u j e </w:t>
      </w:r>
    </w:p>
    <w:p w14:paraId="7C55F2DB" w14:textId="1FDDFE44" w:rsidR="00E62981" w:rsidRDefault="00E62981" w:rsidP="00354233">
      <w:pPr>
        <w:tabs>
          <w:tab w:val="left" w:pos="709"/>
          <w:tab w:val="num" w:pos="993"/>
        </w:tabs>
        <w:spacing w:after="0" w:line="240" w:lineRule="auto"/>
        <w:ind w:left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  <w:bCs/>
        </w:rPr>
        <w:tab/>
      </w:r>
      <w:r w:rsidR="00D01E56">
        <w:rPr>
          <w:rFonts w:ascii="Calibri" w:hAnsi="Calibri" w:cs="Calibri"/>
          <w:bCs/>
        </w:rPr>
        <w:t>odpis pohledávky ve výši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5 000 Kč za nevymožené pokuty uložené </w:t>
      </w:r>
      <w:r w:rsidR="0035423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Komisí městské části pro projednávání přestupků</w:t>
      </w:r>
      <w:r w:rsidRPr="007B321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vedené pod č.j. MČ P-Š 382/2011 a 96/2014 z důvodu zastavení exekučního řízení.</w:t>
      </w:r>
    </w:p>
    <w:p w14:paraId="16F30387" w14:textId="0852B6BF" w:rsidR="009F0991" w:rsidRPr="007D2913" w:rsidRDefault="009F0991" w:rsidP="009F0991">
      <w:pPr>
        <w:ind w:left="705"/>
        <w:jc w:val="both"/>
        <w:rPr>
          <w:rFonts w:ascii="Calibri" w:hAnsi="Calibri" w:cs="Calibri"/>
          <w:bCs/>
          <w:i/>
        </w:rPr>
      </w:pPr>
    </w:p>
    <w:p w14:paraId="03DB0632" w14:textId="77777777" w:rsidR="009F0991" w:rsidRPr="00AF2D10" w:rsidRDefault="009F0991" w:rsidP="009F0991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04896FD4" w14:textId="77777777" w:rsidR="009F0991" w:rsidRPr="00AF2D10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793CC51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C121105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23E59B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8663A0" w14:textId="77777777" w:rsidR="009F0991" w:rsidRPr="00AF2D10" w:rsidRDefault="009F0991" w:rsidP="009F099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4A8C09F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8F28941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B882EE5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127BEE72" w14:textId="77777777" w:rsidR="009F0991" w:rsidRPr="00AF2D10" w:rsidRDefault="009F0991" w:rsidP="009F09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774A6E" w14:textId="77777777" w:rsidR="009F0991" w:rsidRDefault="009F0991" w:rsidP="009F0991"/>
    <w:p w14:paraId="766F2E95" w14:textId="77777777" w:rsidR="009F0991" w:rsidRDefault="009F0991" w:rsidP="009F0991"/>
    <w:p w14:paraId="225AF50E" w14:textId="77777777" w:rsidR="009F0991" w:rsidRDefault="009F0991" w:rsidP="009F0991"/>
    <w:p w14:paraId="1677D55B" w14:textId="77777777" w:rsidR="009F0991" w:rsidRDefault="009F0991" w:rsidP="009F0991"/>
    <w:p w14:paraId="0E40D18A" w14:textId="77777777" w:rsidR="009F0991" w:rsidRDefault="009F0991" w:rsidP="009F0991"/>
    <w:p w14:paraId="67B34790" w14:textId="77777777" w:rsidR="009F0991" w:rsidRDefault="009F0991" w:rsidP="009F0991"/>
    <w:p w14:paraId="63CD5480" w14:textId="77777777" w:rsidR="009F0991" w:rsidRDefault="009F0991" w:rsidP="009F0991"/>
    <w:p w14:paraId="572F8FA3" w14:textId="77777777" w:rsidR="009F0991" w:rsidRDefault="009F0991" w:rsidP="009F0991"/>
    <w:p w14:paraId="56A63196" w14:textId="77777777" w:rsidR="009F0991" w:rsidRDefault="009F0991" w:rsidP="009F0991"/>
    <w:p w14:paraId="40C92B5F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091BA3A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3A9D616" w14:textId="77777777" w:rsidR="00185500" w:rsidRDefault="00185500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1A1E6F5" w14:textId="126339B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B26456E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6427F14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011EE52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AF08147" w14:textId="7777777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79C5131" w14:textId="2F8BF569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500A5A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="00500A5A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02E39AD3" w14:textId="5778E6C3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500A5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 w:rsidR="00500A5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70B731D8" w14:textId="469D0007" w:rsidR="009F0991" w:rsidRPr="00AF2D1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500A5A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návrhu smlouvy o převzetí a zajištění stravování </w:t>
      </w:r>
    </w:p>
    <w:p w14:paraId="3F001738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87918B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E73EF0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6654ED" w14:textId="77777777" w:rsidR="009F0991" w:rsidRPr="00AF2D10" w:rsidRDefault="009F0991" w:rsidP="009F099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2D5084C" w14:textId="77777777" w:rsidR="009F0991" w:rsidRPr="00AF2D10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1AC43A4" w14:textId="77777777" w:rsidR="009F0991" w:rsidRPr="00830DEF" w:rsidRDefault="009F0991" w:rsidP="009F0991">
      <w:pPr>
        <w:ind w:firstLine="705"/>
        <w:jc w:val="both"/>
        <w:rPr>
          <w:rFonts w:ascii="Calibri" w:hAnsi="Calibri" w:cs="Calibri"/>
          <w:b/>
          <w:bCs/>
        </w:rPr>
      </w:pPr>
      <w:r w:rsidRPr="00830DEF">
        <w:rPr>
          <w:rFonts w:ascii="Calibri" w:hAnsi="Calibri" w:cs="Calibri"/>
          <w:b/>
          <w:bCs/>
        </w:rPr>
        <w:t xml:space="preserve">s c h v a l u j e </w:t>
      </w:r>
    </w:p>
    <w:p w14:paraId="78ABEA7A" w14:textId="77777777" w:rsidR="009F0991" w:rsidRPr="00830DEF" w:rsidRDefault="009F0991" w:rsidP="009F0991">
      <w:pPr>
        <w:jc w:val="both"/>
        <w:rPr>
          <w:rFonts w:ascii="Calibri" w:hAnsi="Calibri" w:cs="Calibri"/>
          <w:b/>
          <w:bCs/>
        </w:rPr>
      </w:pPr>
    </w:p>
    <w:p w14:paraId="4A386A8D" w14:textId="77777777" w:rsidR="00B66712" w:rsidRPr="00B66712" w:rsidRDefault="00947F7D" w:rsidP="006F378F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</w:rPr>
        <w:t>uzavření Smlouvy o převzetí a zajištění stravování se spol</w:t>
      </w:r>
      <w:r w:rsidR="003E3C4B">
        <w:rPr>
          <w:rFonts w:ascii="Calibri" w:hAnsi="Calibri" w:cs="Calibri"/>
          <w:bCs/>
        </w:rPr>
        <w:t xml:space="preserve">ečností Primirest – zařízení školního stravování spol. s r.o. </w:t>
      </w:r>
      <w:r w:rsidR="009F0991" w:rsidRPr="00830DEF">
        <w:rPr>
          <w:rFonts w:ascii="Calibri" w:hAnsi="Calibri" w:cs="Calibri"/>
          <w:bCs/>
        </w:rPr>
        <w:t xml:space="preserve"> </w:t>
      </w:r>
      <w:r w:rsidR="003E3C4B">
        <w:rPr>
          <w:rFonts w:ascii="Calibri" w:hAnsi="Calibri" w:cs="Calibri"/>
          <w:bCs/>
        </w:rPr>
        <w:t xml:space="preserve">- </w:t>
      </w:r>
      <w:r w:rsidR="009F0991" w:rsidRPr="00830DEF">
        <w:rPr>
          <w:rFonts w:ascii="Calibri" w:hAnsi="Calibri" w:cs="Calibri"/>
          <w:bCs/>
          <w:i/>
        </w:rPr>
        <w:t>příloha č. 1 tohoto usnesení</w:t>
      </w:r>
      <w:r w:rsidR="003E3C4B">
        <w:rPr>
          <w:rFonts w:ascii="Calibri" w:hAnsi="Calibri" w:cs="Calibri"/>
          <w:bCs/>
          <w:i/>
        </w:rPr>
        <w:t>;</w:t>
      </w:r>
    </w:p>
    <w:p w14:paraId="764F4CEB" w14:textId="259FA0D2" w:rsidR="009F0991" w:rsidRPr="00830DEF" w:rsidRDefault="00B66712" w:rsidP="006F378F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Cs/>
        </w:rPr>
        <w:t xml:space="preserve">uzavření smlouvy o nájmu prostor v objektu Základní školy Štěrboholy </w:t>
      </w:r>
      <w:r w:rsidR="00466925">
        <w:rPr>
          <w:rFonts w:ascii="Calibri" w:hAnsi="Calibri" w:cs="Calibri"/>
          <w:bCs/>
          <w:i/>
        </w:rPr>
        <w:t>– příloha č. 2 tohoto usnesení.</w:t>
      </w:r>
      <w:r w:rsidR="009F0991" w:rsidRPr="00830DEF">
        <w:rPr>
          <w:rFonts w:ascii="Calibri" w:hAnsi="Calibri" w:cs="Calibri"/>
          <w:bCs/>
          <w:i/>
        </w:rPr>
        <w:t xml:space="preserve"> </w:t>
      </w:r>
    </w:p>
    <w:p w14:paraId="5B46C449" w14:textId="77777777" w:rsidR="009F0991" w:rsidRPr="00803B1D" w:rsidRDefault="009F0991" w:rsidP="009F0991">
      <w:pPr>
        <w:ind w:left="993"/>
        <w:rPr>
          <w:rFonts w:cstheme="minorHAnsi"/>
        </w:rPr>
      </w:pPr>
    </w:p>
    <w:p w14:paraId="44E51A88" w14:textId="77777777" w:rsidR="009F0991" w:rsidRPr="00803B1D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437B078" w14:textId="77777777" w:rsidR="009F0991" w:rsidRPr="00803B1D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779B600" w14:textId="77777777" w:rsidR="009F0991" w:rsidRPr="00803B1D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347DFA3" w14:textId="77777777" w:rsidR="009F0991" w:rsidRPr="00803B1D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75B4E8C" w14:textId="77777777" w:rsidR="009F0991" w:rsidRPr="00803B1D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4E144FF" w14:textId="77777777" w:rsidR="009F0991" w:rsidRPr="00AF2D10" w:rsidRDefault="009F0991" w:rsidP="009F099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120D94F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543D6A0A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319E044" w14:textId="77777777" w:rsidR="009F0991" w:rsidRPr="00AF2D10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22BD7A5B" w14:textId="77777777" w:rsidR="009F0991" w:rsidRPr="00AF2D10" w:rsidRDefault="009F0991" w:rsidP="009F09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A0BACE1" w14:textId="77777777" w:rsidR="009F0991" w:rsidRDefault="009F0991" w:rsidP="009F0991"/>
    <w:p w14:paraId="0CF419F2" w14:textId="77777777" w:rsidR="009F0991" w:rsidRDefault="009F0991" w:rsidP="009F0991"/>
    <w:p w14:paraId="0B94031A" w14:textId="77777777" w:rsidR="009F0991" w:rsidRDefault="009F0991" w:rsidP="009F0991"/>
    <w:p w14:paraId="4847BA09" w14:textId="77777777" w:rsidR="009F0991" w:rsidRDefault="009F0991" w:rsidP="009F0991"/>
    <w:p w14:paraId="02B8D0F4" w14:textId="77777777" w:rsidR="009F0991" w:rsidRDefault="009F0991" w:rsidP="009F0991"/>
    <w:p w14:paraId="0734C06A" w14:textId="77777777" w:rsidR="009F0991" w:rsidRDefault="009F0991" w:rsidP="009F0991"/>
    <w:p w14:paraId="0DC65697" w14:textId="77777777" w:rsidR="009F0991" w:rsidRDefault="009F0991" w:rsidP="009F0991"/>
    <w:p w14:paraId="0CF48C2E" w14:textId="77777777" w:rsidR="009F0991" w:rsidRDefault="009F0991" w:rsidP="009F0991"/>
    <w:p w14:paraId="07F8D654" w14:textId="77777777" w:rsidR="009F0991" w:rsidRPr="00922FE6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04311D8" w14:textId="77777777" w:rsidR="009F0991" w:rsidRPr="00922FE6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106BF0" w14:textId="77777777" w:rsidR="009F0991" w:rsidRPr="00922FE6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909BDF8" w14:textId="77777777" w:rsidR="009F0991" w:rsidRPr="00922FE6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5C97629" w14:textId="77777777" w:rsidR="009F0991" w:rsidRPr="00922FE6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CC6DD09" w14:textId="77777777" w:rsidR="009F0991" w:rsidRPr="00922FE6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41A6973" w14:textId="77777777" w:rsidR="009F0991" w:rsidRPr="00922FE6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44C500B" w14:textId="5AC72EBB" w:rsidR="009F0991" w:rsidRPr="00922FE6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0461F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</w:t>
      </w: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0461F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5EA7AC15" w14:textId="786096E6" w:rsidR="009F0991" w:rsidRPr="00922FE6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0461F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0461F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7B661224" w14:textId="77777777" w:rsidR="000461F0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0461F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prodloužení doby nájmu části pozemku parc. č. 674/12 v k.ú. Štěrboholy </w:t>
      </w:r>
    </w:p>
    <w:p w14:paraId="618185A8" w14:textId="0A22FD8F" w:rsidR="009F0991" w:rsidRPr="00922FE6" w:rsidRDefault="000461F0" w:rsidP="009F09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společnosti BigBoard a.s.</w:t>
      </w:r>
    </w:p>
    <w:p w14:paraId="0A9D0086" w14:textId="77777777" w:rsidR="009F0991" w:rsidRPr="00922FE6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429CDDA" w14:textId="77777777" w:rsidR="009F0991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FCAC7BD" w14:textId="77777777" w:rsidR="00CE4DB6" w:rsidRPr="00D36948" w:rsidRDefault="00CE4DB6" w:rsidP="00CE4DB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15D6419" w14:textId="77777777" w:rsidR="00CE4DB6" w:rsidRPr="00D36948" w:rsidRDefault="00CE4DB6" w:rsidP="00CE4DB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6D5BCAB" w14:textId="77777777" w:rsidR="00CE4DB6" w:rsidRPr="003A71C0" w:rsidRDefault="00CE4DB6" w:rsidP="00401562">
      <w:pPr>
        <w:pStyle w:val="Bezmezer"/>
        <w:ind w:firstLine="709"/>
        <w:rPr>
          <w:rFonts w:ascii="Calibri" w:hAnsi="Calibri" w:cs="Calibri"/>
          <w:b/>
          <w:bCs/>
        </w:rPr>
      </w:pPr>
      <w:r w:rsidRPr="003A71C0">
        <w:rPr>
          <w:b/>
          <w:bCs/>
        </w:rPr>
        <w:t>1</w:t>
      </w:r>
      <w:r w:rsidRPr="003A71C0">
        <w:rPr>
          <w:rFonts w:ascii="Calibri" w:hAnsi="Calibri" w:cs="Calibri"/>
          <w:b/>
          <w:bCs/>
        </w:rPr>
        <w:t xml:space="preserve">.   s c h v a l u j e </w:t>
      </w:r>
    </w:p>
    <w:p w14:paraId="10B3BEB2" w14:textId="77777777" w:rsidR="00CE4DB6" w:rsidRPr="003A71C0" w:rsidRDefault="00CE4DB6" w:rsidP="00CE4DB6">
      <w:pPr>
        <w:pStyle w:val="Bezmezer"/>
        <w:rPr>
          <w:rFonts w:ascii="Calibri" w:hAnsi="Calibri" w:cs="Calibri"/>
        </w:rPr>
      </w:pPr>
      <w:r w:rsidRPr="003A71C0">
        <w:rPr>
          <w:rFonts w:ascii="Calibri" w:hAnsi="Calibri" w:cs="Calibri"/>
        </w:rPr>
        <w:t xml:space="preserve"> </w:t>
      </w:r>
    </w:p>
    <w:p w14:paraId="63FD79A0" w14:textId="350DC6FD" w:rsidR="00CE4DB6" w:rsidRDefault="00CE4DB6" w:rsidP="00401562">
      <w:pPr>
        <w:pStyle w:val="Bezmezer"/>
        <w:ind w:left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záměr prodloužení doby nájmu části pozemku parc. č. 674/</w:t>
      </w:r>
      <w:r w:rsidR="00D45998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v k.ú. Štěrboholy společnosti BigBoard a.s., IČO: 242 26 491, se sídlem Na strži 2097/63, 140 00  Praha 4 do 31.12.2028 za účelem umístění reklamního zařízení dle nájemní smlouvy </w:t>
      </w:r>
      <w:r w:rsidR="00D45998">
        <w:rPr>
          <w:rFonts w:ascii="Calibri" w:hAnsi="Calibri" w:cs="Calibri"/>
        </w:rPr>
        <w:t xml:space="preserve">č. </w:t>
      </w:r>
      <w:r w:rsidR="00B41C02">
        <w:rPr>
          <w:rFonts w:ascii="Calibri" w:hAnsi="Calibri" w:cs="Calibri"/>
        </w:rPr>
        <w:t>4/2008</w:t>
      </w:r>
      <w:r>
        <w:rPr>
          <w:rFonts w:ascii="Calibri" w:hAnsi="Calibri" w:cs="Calibri"/>
        </w:rPr>
        <w:t xml:space="preserve"> za roční nájemné ve výši </w:t>
      </w:r>
      <w:r w:rsidR="00B41C02">
        <w:rPr>
          <w:rFonts w:ascii="Calibri" w:hAnsi="Calibri" w:cs="Calibri"/>
        </w:rPr>
        <w:t>213</w:t>
      </w:r>
      <w:r w:rsidR="00BF47BE">
        <w:rPr>
          <w:rFonts w:ascii="Calibri" w:hAnsi="Calibri" w:cs="Calibri"/>
        </w:rPr>
        <w:t xml:space="preserve"> 379</w:t>
      </w:r>
      <w:r>
        <w:rPr>
          <w:rFonts w:ascii="Calibri" w:hAnsi="Calibri" w:cs="Calibri"/>
        </w:rPr>
        <w:t xml:space="preserve"> Kč;</w:t>
      </w:r>
    </w:p>
    <w:p w14:paraId="5E8D4BBD" w14:textId="77777777" w:rsidR="00CE4DB6" w:rsidRPr="003A71C0" w:rsidRDefault="00CE4DB6" w:rsidP="00CE4DB6">
      <w:pPr>
        <w:pStyle w:val="Bezmezer"/>
        <w:rPr>
          <w:rFonts w:ascii="Calibri" w:hAnsi="Calibri" w:cs="Calibri"/>
        </w:rPr>
      </w:pPr>
    </w:p>
    <w:p w14:paraId="6D9F87D2" w14:textId="77777777" w:rsidR="00CE4DB6" w:rsidRPr="003A71C0" w:rsidRDefault="00CE4DB6" w:rsidP="00401562">
      <w:pPr>
        <w:pStyle w:val="Bezmezer"/>
        <w:ind w:firstLine="709"/>
        <w:rPr>
          <w:rFonts w:ascii="Calibri" w:hAnsi="Calibri" w:cs="Calibri"/>
          <w:b/>
          <w:bCs/>
        </w:rPr>
      </w:pPr>
      <w:r w:rsidRPr="003A71C0">
        <w:rPr>
          <w:rFonts w:ascii="Calibri" w:hAnsi="Calibri" w:cs="Calibri"/>
          <w:b/>
          <w:bCs/>
        </w:rPr>
        <w:t xml:space="preserve">2.   u k l á d á  </w:t>
      </w:r>
    </w:p>
    <w:p w14:paraId="1C2A6E4A" w14:textId="77777777" w:rsidR="00CE4DB6" w:rsidRPr="003A71C0" w:rsidRDefault="00CE4DB6" w:rsidP="00CE4DB6">
      <w:pPr>
        <w:pStyle w:val="Bezmezer"/>
        <w:rPr>
          <w:rFonts w:ascii="Calibri" w:hAnsi="Calibri" w:cs="Calibri"/>
        </w:rPr>
      </w:pPr>
    </w:p>
    <w:p w14:paraId="22D5CF0C" w14:textId="0B47D507" w:rsidR="00CE4DB6" w:rsidRPr="003A71C0" w:rsidRDefault="00CE4DB6" w:rsidP="00401562">
      <w:pPr>
        <w:pStyle w:val="Bezmezer"/>
        <w:ind w:left="993"/>
        <w:jc w:val="both"/>
        <w:rPr>
          <w:rFonts w:ascii="Calibri" w:hAnsi="Calibri" w:cs="Calibri"/>
        </w:rPr>
      </w:pPr>
      <w:r w:rsidRPr="003A71C0">
        <w:rPr>
          <w:rFonts w:ascii="Calibri" w:hAnsi="Calibri" w:cs="Calibri"/>
        </w:rPr>
        <w:t>tajemnici ÚMČ zveřejnit záměr dle bodu 1 tohoto usnesení v souladu s ust. § 36  zákona č.131/2000 Sb., o hlavním městě Praze ve znění pozdějších předpisů</w:t>
      </w:r>
      <w:r w:rsidR="00056694">
        <w:rPr>
          <w:rFonts w:ascii="Calibri" w:hAnsi="Calibri" w:cs="Calibri"/>
        </w:rPr>
        <w:t>.</w:t>
      </w:r>
    </w:p>
    <w:p w14:paraId="7F74C1BE" w14:textId="77777777" w:rsidR="00CE4DB6" w:rsidRPr="003A71C0" w:rsidRDefault="00CE4DB6" w:rsidP="00CE4DB6">
      <w:pPr>
        <w:pStyle w:val="Bezmezer"/>
        <w:rPr>
          <w:rFonts w:ascii="Calibri" w:hAnsi="Calibri" w:cs="Calibri"/>
        </w:rPr>
      </w:pPr>
    </w:p>
    <w:p w14:paraId="3D3993AE" w14:textId="7BF02971" w:rsidR="00CE4DB6" w:rsidRPr="003A71C0" w:rsidRDefault="00CE4DB6" w:rsidP="00CE4DB6">
      <w:pPr>
        <w:pStyle w:val="Bezmezer"/>
        <w:rPr>
          <w:rFonts w:ascii="Calibri" w:hAnsi="Calibri" w:cs="Calibri"/>
        </w:rPr>
      </w:pP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</w:r>
      <w:r w:rsidRPr="003A71C0">
        <w:rPr>
          <w:rFonts w:ascii="Calibri" w:hAnsi="Calibri" w:cs="Calibri"/>
        </w:rPr>
        <w:tab/>
        <w:t xml:space="preserve">             Termín: 1</w:t>
      </w:r>
      <w:r w:rsidR="00401562">
        <w:rPr>
          <w:rFonts w:ascii="Calibri" w:hAnsi="Calibri" w:cs="Calibri"/>
        </w:rPr>
        <w:t>0</w:t>
      </w:r>
      <w:r w:rsidRPr="003A71C0">
        <w:rPr>
          <w:rFonts w:ascii="Calibri" w:hAnsi="Calibri" w:cs="Calibri"/>
        </w:rPr>
        <w:t>.</w:t>
      </w:r>
      <w:r w:rsidR="00401562">
        <w:rPr>
          <w:rFonts w:ascii="Calibri" w:hAnsi="Calibri" w:cs="Calibri"/>
        </w:rPr>
        <w:t>2</w:t>
      </w:r>
      <w:r w:rsidRPr="003A71C0">
        <w:rPr>
          <w:rFonts w:ascii="Calibri" w:hAnsi="Calibri" w:cs="Calibri"/>
        </w:rPr>
        <w:t>.202</w:t>
      </w:r>
      <w:r w:rsidR="00401562">
        <w:rPr>
          <w:rFonts w:ascii="Calibri" w:hAnsi="Calibri" w:cs="Calibri"/>
        </w:rPr>
        <w:t>6</w:t>
      </w:r>
    </w:p>
    <w:p w14:paraId="04745D40" w14:textId="77777777" w:rsidR="009F0991" w:rsidRPr="00922FE6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2A0257" w14:textId="77777777" w:rsidR="009F0991" w:rsidRPr="00922FE6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A8B640" w14:textId="77777777" w:rsidR="009F0991" w:rsidRPr="00922FE6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864656E" w14:textId="77777777" w:rsidR="009F0991" w:rsidRPr="00922FE6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93FEEF" w14:textId="77777777" w:rsidR="009F0991" w:rsidRPr="00922FE6" w:rsidRDefault="009F0991" w:rsidP="009F09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EA7E5B8" w14:textId="77777777" w:rsidR="009F0991" w:rsidRPr="00922FE6" w:rsidRDefault="009F0991" w:rsidP="009F099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>.....................................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…...................................</w:t>
      </w:r>
    </w:p>
    <w:p w14:paraId="0A24CE51" w14:textId="77777777" w:rsidR="009F0991" w:rsidRPr="00922FE6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František   Š e v í t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Jan Č i k a r a</w:t>
      </w:r>
    </w:p>
    <w:p w14:paraId="410BA050" w14:textId="77777777" w:rsidR="009F0991" w:rsidRPr="00922FE6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místostarosta</w:t>
      </w:r>
    </w:p>
    <w:p w14:paraId="76120150" w14:textId="77777777" w:rsidR="009F0991" w:rsidRPr="00922FE6" w:rsidRDefault="009F0991" w:rsidP="009F09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</w:p>
    <w:p w14:paraId="2BC95B9D" w14:textId="77777777" w:rsidR="009F0991" w:rsidRPr="00922FE6" w:rsidRDefault="009F0991" w:rsidP="009F09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6CC721F" w14:textId="77777777" w:rsidR="009F0991" w:rsidRDefault="009F0991" w:rsidP="009F0991"/>
    <w:p w14:paraId="4C42F22B" w14:textId="77777777" w:rsidR="009F0991" w:rsidRDefault="009F0991" w:rsidP="009F0991"/>
    <w:p w14:paraId="3F512C78" w14:textId="77777777" w:rsidR="009F0991" w:rsidRDefault="009F0991" w:rsidP="009F0991"/>
    <w:p w14:paraId="2823D10F" w14:textId="77777777" w:rsidR="009F0991" w:rsidRDefault="009F0991" w:rsidP="009F0991"/>
    <w:p w14:paraId="011801A6" w14:textId="77777777" w:rsidR="009F0991" w:rsidRDefault="009F0991" w:rsidP="009F0991"/>
    <w:p w14:paraId="1103DE93" w14:textId="77777777" w:rsidR="009F0991" w:rsidRDefault="009F0991" w:rsidP="009F0991"/>
    <w:p w14:paraId="52DA9090" w14:textId="77777777" w:rsidR="00EF0C96" w:rsidRPr="00AF2D10" w:rsidRDefault="00EF0C96" w:rsidP="00EF0C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5E8C1D3" w14:textId="77777777" w:rsidR="00EF0C96" w:rsidRDefault="00EF0C96" w:rsidP="00EF0C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D608980" w14:textId="77777777" w:rsidR="00EF0C96" w:rsidRPr="00AF2D10" w:rsidRDefault="00EF0C96" w:rsidP="00EF0C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B87E924" w14:textId="77777777" w:rsidR="00EF0C96" w:rsidRPr="00AF2D10" w:rsidRDefault="00EF0C96" w:rsidP="00EF0C9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807C473" w14:textId="77777777" w:rsidR="00EF0C96" w:rsidRPr="00AF2D10" w:rsidRDefault="00EF0C96" w:rsidP="00EF0C9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D08365B" w14:textId="77777777" w:rsidR="00EF0C96" w:rsidRPr="00AF2D10" w:rsidRDefault="00EF0C96" w:rsidP="00EF0C9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F1A454F" w14:textId="77777777" w:rsidR="00EF0C96" w:rsidRPr="00AF2D10" w:rsidRDefault="00EF0C96" w:rsidP="00EF0C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DE1B21A" w14:textId="5B0501F0" w:rsidR="00EF0C96" w:rsidRPr="00AF2D10" w:rsidRDefault="00EF0C96" w:rsidP="00EF0C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F2391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IX</w:t>
      </w:r>
    </w:p>
    <w:p w14:paraId="067A7773" w14:textId="77777777" w:rsidR="00EF0C96" w:rsidRPr="00AF2D10" w:rsidRDefault="00EF0C96" w:rsidP="00EF0C9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01D6D4DE" w14:textId="77777777" w:rsidR="00B86FA7" w:rsidRDefault="00EF0C96" w:rsidP="00EF0C9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smlouvy o </w:t>
      </w:r>
      <w:r w:rsidR="00F2391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smlouvě budoucí o zřízení služebnos</w:t>
      </w:r>
      <w:r w:rsidR="00B86FA7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ti k pozemku parc.č. 487/3</w:t>
      </w:r>
    </w:p>
    <w:p w14:paraId="23452EC0" w14:textId="45AE44D2" w:rsidR="00EF0C96" w:rsidRPr="00AF2D10" w:rsidRDefault="00B86FA7" w:rsidP="00EF0C9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v k.ú. Štěroholy</w:t>
      </w:r>
      <w:r w:rsidR="00EF0C9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</w:p>
    <w:p w14:paraId="301F4987" w14:textId="77777777" w:rsidR="00EF0C96" w:rsidRPr="00AF2D10" w:rsidRDefault="00EF0C96" w:rsidP="00EF0C9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548859" w14:textId="77777777" w:rsidR="00EF0C96" w:rsidRPr="00AF2D10" w:rsidRDefault="00EF0C96" w:rsidP="00EF0C9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4FFA309" w14:textId="77777777" w:rsidR="00EF0C96" w:rsidRPr="00AF2D10" w:rsidRDefault="00EF0C96" w:rsidP="00EF0C9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E1E6EE7" w14:textId="77777777" w:rsidR="00EF0C96" w:rsidRPr="00AF2D10" w:rsidRDefault="00EF0C96" w:rsidP="00EF0C9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0917D92" w14:textId="77777777" w:rsidR="00EF0C96" w:rsidRPr="00AF2D10" w:rsidRDefault="00EF0C96" w:rsidP="00EF0C9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88B01DC" w14:textId="77777777" w:rsidR="00EF0C96" w:rsidRPr="00830DEF" w:rsidRDefault="00EF0C96" w:rsidP="00EF0C96">
      <w:pPr>
        <w:ind w:firstLine="705"/>
        <w:jc w:val="both"/>
        <w:rPr>
          <w:rFonts w:ascii="Calibri" w:hAnsi="Calibri" w:cs="Calibri"/>
          <w:b/>
          <w:bCs/>
        </w:rPr>
      </w:pPr>
      <w:r w:rsidRPr="00830DEF">
        <w:rPr>
          <w:rFonts w:ascii="Calibri" w:hAnsi="Calibri" w:cs="Calibri"/>
          <w:b/>
          <w:bCs/>
        </w:rPr>
        <w:t xml:space="preserve">s c h v a l u j e </w:t>
      </w:r>
    </w:p>
    <w:p w14:paraId="1688618C" w14:textId="1177597F" w:rsidR="00680ECE" w:rsidRPr="00A414B4" w:rsidRDefault="00680ECE" w:rsidP="00A2631B">
      <w:pPr>
        <w:pStyle w:val="Bezmezer"/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uzavření smlouvy o smlouvě budoucí o zřízení služebnosti k pozemku parc.č. 487/3 v k.</w:t>
      </w:r>
      <w:r w:rsidR="00E15275">
        <w:rPr>
          <w:rFonts w:ascii="Calibri" w:hAnsi="Calibri" w:cs="Calibri"/>
        </w:rPr>
        <w:t>ú</w:t>
      </w:r>
      <w:r>
        <w:rPr>
          <w:rFonts w:ascii="Calibri" w:hAnsi="Calibri" w:cs="Calibri"/>
        </w:rPr>
        <w:t>. Štěrboholy na umístění a provozování optických kabelů v délce cca 25 bm v rámci stavby</w:t>
      </w:r>
      <w:r w:rsidR="00873166">
        <w:rPr>
          <w:rFonts w:ascii="Calibri" w:hAnsi="Calibri" w:cs="Calibri"/>
        </w:rPr>
        <w:t xml:space="preserve"> „25/0205 O2 PH_</w:t>
      </w:r>
      <w:r>
        <w:rPr>
          <w:rFonts w:ascii="Calibri" w:hAnsi="Calibri" w:cs="Calibri"/>
        </w:rPr>
        <w:t xml:space="preserve"> LANOS K Učilišti 16</w:t>
      </w:r>
      <w:r w:rsidR="007B4B4A">
        <w:rPr>
          <w:rFonts w:ascii="Calibri" w:hAnsi="Calibri" w:cs="Calibri"/>
        </w:rPr>
        <w:t>“</w:t>
      </w:r>
      <w:r>
        <w:rPr>
          <w:rFonts w:ascii="Calibri" w:hAnsi="Calibri" w:cs="Calibri"/>
        </w:rPr>
        <w:t xml:space="preserve"> za jednorázovou náhradu ve výši 10 000 Kč. K ceně bude připočtena DPH. </w:t>
      </w:r>
    </w:p>
    <w:p w14:paraId="20D37824" w14:textId="77777777" w:rsidR="00EF0C96" w:rsidRPr="00803B1D" w:rsidRDefault="00EF0C96" w:rsidP="00EF0C96">
      <w:pPr>
        <w:ind w:left="993"/>
        <w:rPr>
          <w:rFonts w:cstheme="minorHAnsi"/>
        </w:rPr>
      </w:pPr>
    </w:p>
    <w:p w14:paraId="6BB4AFCD" w14:textId="77777777" w:rsidR="00EF0C96" w:rsidRPr="00803B1D" w:rsidRDefault="00EF0C96" w:rsidP="00EF0C96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DC94A8E" w14:textId="77777777" w:rsidR="00EF0C96" w:rsidRPr="00803B1D" w:rsidRDefault="00EF0C96" w:rsidP="00EF0C9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E3DDF75" w14:textId="77777777" w:rsidR="00EF0C96" w:rsidRPr="00803B1D" w:rsidRDefault="00EF0C96" w:rsidP="00EF0C9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6B27C59" w14:textId="77777777" w:rsidR="00EF0C96" w:rsidRPr="00803B1D" w:rsidRDefault="00EF0C96" w:rsidP="00EF0C9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8592B17" w14:textId="77777777" w:rsidR="00EF0C96" w:rsidRPr="00803B1D" w:rsidRDefault="00EF0C96" w:rsidP="00EF0C9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FD6D324" w14:textId="77777777" w:rsidR="00EF0C96" w:rsidRPr="00AF2D10" w:rsidRDefault="00EF0C96" w:rsidP="00EF0C96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F6EF859" w14:textId="77777777" w:rsidR="00EF0C96" w:rsidRPr="00AF2D10" w:rsidRDefault="00EF0C96" w:rsidP="00EF0C9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F3A5A4F" w14:textId="77777777" w:rsidR="00EF0C96" w:rsidRPr="00AF2D10" w:rsidRDefault="00EF0C96" w:rsidP="00EF0C9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CA7326F" w14:textId="77777777" w:rsidR="00EF0C96" w:rsidRPr="00AF2D10" w:rsidRDefault="00EF0C96" w:rsidP="00EF0C9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7B11C9F9" w14:textId="77777777" w:rsidR="009F0991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47E4A58" w14:textId="77777777" w:rsidR="009F0991" w:rsidRDefault="009F0991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86F2AD5" w14:textId="77777777" w:rsidR="007B4B4A" w:rsidRDefault="007B4B4A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7E09582" w14:textId="77777777" w:rsidR="007B4B4A" w:rsidRDefault="007B4B4A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77801BD" w14:textId="77777777" w:rsidR="007B4B4A" w:rsidRDefault="007B4B4A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D3C0686" w14:textId="77777777" w:rsidR="007B4B4A" w:rsidRDefault="007B4B4A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5454229" w14:textId="77777777" w:rsidR="007B4B4A" w:rsidRDefault="007B4B4A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3CD2DC3" w14:textId="77777777" w:rsidR="007B4B4A" w:rsidRDefault="007B4B4A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5C811B5" w14:textId="77777777" w:rsidR="007B4B4A" w:rsidRDefault="007B4B4A" w:rsidP="009F09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E1D4DD" w14:textId="77777777" w:rsidR="007B4B4A" w:rsidRPr="00AF2D10" w:rsidRDefault="007B4B4A" w:rsidP="0063015D">
      <w:pPr>
        <w:spacing w:after="0" w:line="240" w:lineRule="auto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sectPr w:rsidR="007B4B4A" w:rsidRPr="00AF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DCC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12F02FF5"/>
    <w:multiLevelType w:val="hybridMultilevel"/>
    <w:tmpl w:val="D8F01546"/>
    <w:lvl w:ilvl="0" w:tplc="CD0A7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B5246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3" w15:restartNumberingAfterBreak="0">
    <w:nsid w:val="418976EC"/>
    <w:multiLevelType w:val="hybridMultilevel"/>
    <w:tmpl w:val="6A1AE81E"/>
    <w:lvl w:ilvl="0" w:tplc="778E09D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337EE0"/>
    <w:multiLevelType w:val="hybridMultilevel"/>
    <w:tmpl w:val="DAA0CBAA"/>
    <w:lvl w:ilvl="0" w:tplc="77AEA9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28F54F6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 w15:restartNumberingAfterBreak="0">
    <w:nsid w:val="6F653820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7" w15:restartNumberingAfterBreak="0">
    <w:nsid w:val="792F5C07"/>
    <w:multiLevelType w:val="multilevel"/>
    <w:tmpl w:val="60C2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89377906">
    <w:abstractNumId w:val="5"/>
  </w:num>
  <w:num w:numId="2" w16cid:durableId="1055006030">
    <w:abstractNumId w:val="1"/>
  </w:num>
  <w:num w:numId="3" w16cid:durableId="306977229">
    <w:abstractNumId w:val="2"/>
  </w:num>
  <w:num w:numId="4" w16cid:durableId="1835682884">
    <w:abstractNumId w:val="6"/>
  </w:num>
  <w:num w:numId="5" w16cid:durableId="178012008">
    <w:abstractNumId w:val="3"/>
  </w:num>
  <w:num w:numId="6" w16cid:durableId="937642982">
    <w:abstractNumId w:val="0"/>
  </w:num>
  <w:num w:numId="7" w16cid:durableId="1237478885">
    <w:abstractNumId w:val="4"/>
  </w:num>
  <w:num w:numId="8" w16cid:durableId="164250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91"/>
    <w:rsid w:val="00023629"/>
    <w:rsid w:val="000461F0"/>
    <w:rsid w:val="00056694"/>
    <w:rsid w:val="000C6616"/>
    <w:rsid w:val="000F5258"/>
    <w:rsid w:val="001117FE"/>
    <w:rsid w:val="001647C7"/>
    <w:rsid w:val="00185500"/>
    <w:rsid w:val="001D70B3"/>
    <w:rsid w:val="001D7F0B"/>
    <w:rsid w:val="00224608"/>
    <w:rsid w:val="002B2FAB"/>
    <w:rsid w:val="00354233"/>
    <w:rsid w:val="003E3C4B"/>
    <w:rsid w:val="00401562"/>
    <w:rsid w:val="0040696E"/>
    <w:rsid w:val="00466925"/>
    <w:rsid w:val="004A686B"/>
    <w:rsid w:val="00500A5A"/>
    <w:rsid w:val="00512098"/>
    <w:rsid w:val="00554B1A"/>
    <w:rsid w:val="00625AA8"/>
    <w:rsid w:val="0063015D"/>
    <w:rsid w:val="00680ECE"/>
    <w:rsid w:val="006F378F"/>
    <w:rsid w:val="0077208D"/>
    <w:rsid w:val="007B05A2"/>
    <w:rsid w:val="007B4B4A"/>
    <w:rsid w:val="007F0F22"/>
    <w:rsid w:val="00803B1D"/>
    <w:rsid w:val="00830653"/>
    <w:rsid w:val="00830DEF"/>
    <w:rsid w:val="008601BF"/>
    <w:rsid w:val="00873166"/>
    <w:rsid w:val="008C6177"/>
    <w:rsid w:val="008D35BA"/>
    <w:rsid w:val="008F5C0C"/>
    <w:rsid w:val="009056AE"/>
    <w:rsid w:val="00947F7D"/>
    <w:rsid w:val="009E1000"/>
    <w:rsid w:val="009F0991"/>
    <w:rsid w:val="00A011FE"/>
    <w:rsid w:val="00A13F0F"/>
    <w:rsid w:val="00A2631B"/>
    <w:rsid w:val="00A360BD"/>
    <w:rsid w:val="00AA6DA5"/>
    <w:rsid w:val="00AB49CE"/>
    <w:rsid w:val="00B41C02"/>
    <w:rsid w:val="00B66712"/>
    <w:rsid w:val="00B86FA7"/>
    <w:rsid w:val="00BB38A4"/>
    <w:rsid w:val="00BF47BE"/>
    <w:rsid w:val="00CE4DB6"/>
    <w:rsid w:val="00D01E56"/>
    <w:rsid w:val="00D45998"/>
    <w:rsid w:val="00DA66B6"/>
    <w:rsid w:val="00DB2C89"/>
    <w:rsid w:val="00E15275"/>
    <w:rsid w:val="00E62981"/>
    <w:rsid w:val="00EC4F3E"/>
    <w:rsid w:val="00EF0C96"/>
    <w:rsid w:val="00F23919"/>
    <w:rsid w:val="00F61268"/>
    <w:rsid w:val="00FC4BF6"/>
    <w:rsid w:val="00FE4A36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DA39"/>
  <w15:chartTrackingRefBased/>
  <w15:docId w15:val="{161AC2EF-EFFE-498A-9926-3C7D30FE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991"/>
  </w:style>
  <w:style w:type="paragraph" w:styleId="Nadpis1">
    <w:name w:val="heading 1"/>
    <w:basedOn w:val="Normln"/>
    <w:next w:val="Normln"/>
    <w:link w:val="Nadpis1Char"/>
    <w:uiPriority w:val="9"/>
    <w:qFormat/>
    <w:rsid w:val="009F0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0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0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0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0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0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0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0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0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0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0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0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09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09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09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09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09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09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0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0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0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0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0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09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09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09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0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09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0991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E4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1168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2026-01-21T15:23:00Z</cp:lastPrinted>
  <dcterms:created xsi:type="dcterms:W3CDTF">2026-01-27T13:50:00Z</dcterms:created>
  <dcterms:modified xsi:type="dcterms:W3CDTF">2026-01-27T13:50:00Z</dcterms:modified>
</cp:coreProperties>
</file>