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249D" w14:textId="38FB0D7E" w:rsidR="008F6CF4" w:rsidRDefault="00E933B3">
      <w:r w:rsidRPr="00E933B3">
        <w:rPr>
          <w:noProof/>
        </w:rPr>
        <w:drawing>
          <wp:inline distT="0" distB="0" distL="0" distR="0" wp14:anchorId="13D67319" wp14:editId="670DF284">
            <wp:extent cx="5760720" cy="2832735"/>
            <wp:effectExtent l="0" t="0" r="0" b="5715"/>
            <wp:docPr id="17651454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3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BE9A" w14:textId="3823F88A" w:rsidR="00E933B3" w:rsidRDefault="00E933B3" w:rsidP="00E933B3">
      <w:pPr>
        <w:jc w:val="center"/>
        <w:rPr>
          <w:rFonts w:ascii="Franklin Gothic Medium" w:hAnsi="Franklin Gothic Medium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Franklin Gothic Medium" w:hAnsi="Franklin Gothic Medium"/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Pravidla</w:t>
      </w:r>
    </w:p>
    <w:p w14:paraId="13512857" w14:textId="4340E929" w:rsidR="00E933B3" w:rsidRDefault="00B62034" w:rsidP="00E933B3">
      <w:pPr>
        <w:jc w:val="center"/>
        <w:rPr>
          <w:rFonts w:ascii="Franklin Gothic Medium" w:hAnsi="Franklin Gothic Medium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Medium" w:hAnsi="Franklin Gothic Medium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</w:t>
      </w:r>
      <w:r w:rsidR="00E933B3">
        <w:rPr>
          <w:rFonts w:ascii="Franklin Gothic Medium" w:hAnsi="Franklin Gothic Medium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Franklin Gothic Medium" w:hAnsi="Franklin Gothic Medium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Tvoje lepší</w:t>
      </w:r>
      <w:r w:rsidR="00E933B3">
        <w:rPr>
          <w:rFonts w:ascii="Franklin Gothic Medium" w:hAnsi="Franklin Gothic Medium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Štěrboholy</w:t>
      </w:r>
    </w:p>
    <w:p w14:paraId="3AED64F9" w14:textId="5D8CBF41" w:rsidR="00E933B3" w:rsidRDefault="00E933B3" w:rsidP="002F68B3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Participativní rozpočet je proces, v</w:t>
      </w:r>
      <w:r w:rsidR="003C20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proofErr w:type="gramStart"/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rámci</w:t>
      </w:r>
      <w:proofErr w:type="gramEnd"/>
      <w:r w:rsidR="003C20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kterého je veřejnosti umožněno rozhodovat o části rozpočtu městské části a podílet se tak na realizaci konkrétního projektu.</w:t>
      </w:r>
    </w:p>
    <w:p w14:paraId="197A43F0" w14:textId="732765E5" w:rsidR="00E933B3" w:rsidRDefault="00E933B3" w:rsidP="002F68B3">
      <w:pPr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Městská část Praha Štěrboholy v celém procesu plní funkci organizátora, asistenta a poradce občanům a garanta realizace vítězných projektů.</w:t>
      </w:r>
    </w:p>
    <w:p w14:paraId="63F8D1AD" w14:textId="77777777" w:rsidR="008568C9" w:rsidRDefault="008568C9" w:rsidP="00E933B3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9452A" w14:textId="77777777" w:rsidR="008568C9" w:rsidRDefault="008568C9" w:rsidP="00E933B3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EE9894" w14:textId="5B90C598" w:rsidR="00E933B3" w:rsidRDefault="00E933B3" w:rsidP="00E933B3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4708D" wp14:editId="5EAF7E1D">
                <wp:simplePos x="0" y="0"/>
                <wp:positionH relativeFrom="column">
                  <wp:posOffset>5520</wp:posOffset>
                </wp:positionH>
                <wp:positionV relativeFrom="paragraph">
                  <wp:posOffset>70827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457187939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BB17B" w14:textId="6D9F7521" w:rsidR="00E933B3" w:rsidRPr="00E933B3" w:rsidRDefault="00E933B3" w:rsidP="00E933B3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E933B3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708D" id="Sedmiúhelník 2" o:spid="_x0000_s1026" style="position:absolute;margin-left:.45pt;margin-top:5.6pt;width:55.5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" adj="-11796480,,5400" path="m-2,440100l69860,135542,352718,,635576,135542r69862,304558l509691,684339r-313946,l-2,440100xe" fillcolor="#4472c4 [3204]" strokecolor="#09101d [484]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391BB17B" w14:textId="6D9F7521" w:rsidR="00E933B3" w:rsidRPr="00E933B3" w:rsidRDefault="00E933B3" w:rsidP="00E933B3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E933B3">
                        <w:rPr>
                          <w:rFonts w:ascii="Arial" w:hAnsi="Arial" w:cs="Arial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C75CDF" w14:textId="3985F1BA" w:rsidR="008568C9" w:rsidRDefault="008568C9" w:rsidP="008568C9">
      <w:pPr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68C9"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ROZPOČET</w:t>
      </w:r>
    </w:p>
    <w:p w14:paraId="5FE26269" w14:textId="65241CF9" w:rsidR="008568C9" w:rsidRDefault="008568C9" w:rsidP="00425963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8568C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Městská část Praha Štěrboholy plánuje uvolnit na participativní rozpočet </w:t>
      </w:r>
      <w:proofErr w:type="gramStart"/>
      <w:r w:rsidRPr="008568C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500.000,-</w:t>
      </w:r>
      <w:proofErr w:type="gramEnd"/>
      <w:r w:rsidRPr="008568C9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Kč ze svého rozpočtu pro rok 2023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Prostředky budou využity na realizaci projektů navržených občany. Navržené projekty musí mít obecně prospěšný charakter a nesmí propagovat produkty, služby, činnosti či stanoviska subjektů komerčního, náboženského či politického charakteru.</w:t>
      </w:r>
    </w:p>
    <w:p w14:paraId="7F9B38DD" w14:textId="77777777" w:rsidR="008568C9" w:rsidRDefault="008568C9" w:rsidP="008568C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406ED8" w14:textId="04DF3A26" w:rsidR="008568C9" w:rsidRDefault="008568C9" w:rsidP="008568C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9DA68" wp14:editId="56DC9089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1867884372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D8113C" w14:textId="20D62D7A" w:rsidR="008568C9" w:rsidRPr="008568C9" w:rsidRDefault="008568C9" w:rsidP="008568C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568C9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9DA68" id="_x0000_s1027" style="position:absolute;margin-left:0;margin-top:26.4pt;width:55.55pt;height:5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" adj="-11796480,,5400" path="m-2,440100l69860,135542,352718,,635576,135542r69862,304558l509691,684339r-313946,l-2,440100xe" fillcolor="#4472c4" strokecolor="#172c51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6ED8113C" w14:textId="20D62D7A" w:rsidR="008568C9" w:rsidRPr="008568C9" w:rsidRDefault="008568C9" w:rsidP="008568C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8568C9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087D19A" w14:textId="77777777" w:rsidR="008568C9" w:rsidRDefault="008568C9" w:rsidP="008568C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543F68" w14:textId="7491036E" w:rsidR="008568C9" w:rsidRDefault="008568C9" w:rsidP="008568C9">
      <w:pPr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68C9"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NÁVRH PROJEKTŮ</w:t>
      </w:r>
    </w:p>
    <w:p w14:paraId="28910BEF" w14:textId="5603DAD8" w:rsidR="008568C9" w:rsidRPr="00425963" w:rsidRDefault="008568C9" w:rsidP="008568C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Navrhovatelem musí být fyzická osoba starší 1</w:t>
      </w:r>
      <w:r w:rsidR="00B6203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let s trvalým pobytem v MČ Praha Štěrboholy nebo vlastnící na území MČ Praha Štěrboholy nemovitost. Každý navrhovatel může podat maximálně 2 projekty celkem.</w:t>
      </w:r>
    </w:p>
    <w:p w14:paraId="076DCE28" w14:textId="4A3330A1" w:rsidR="008568C9" w:rsidRPr="00425963" w:rsidRDefault="008568C9" w:rsidP="008568C9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 může být realizován:</w:t>
      </w:r>
    </w:p>
    <w:p w14:paraId="51B22546" w14:textId="460610FF" w:rsidR="008568C9" w:rsidRPr="00425963" w:rsidRDefault="003379DE" w:rsidP="008568C9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8568C9"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ouze na pozemcích ve svěřené správě MČ Praha Štěrboholy</w:t>
      </w:r>
    </w:p>
    <w:p w14:paraId="0B0175FF" w14:textId="0D3F83FD" w:rsidR="008568C9" w:rsidRDefault="008568C9" w:rsidP="008568C9">
      <w:pPr>
        <w:pStyle w:val="Odstavecseseznamem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(jak zjistit vlastnictví pozemků?  </w:t>
      </w:r>
      <w:hyperlink r:id="rId6" w:history="1">
        <w:r w:rsidR="005C5D9C" w:rsidRPr="00AD7416">
          <w:rPr>
            <w:rStyle w:val="Hypertextovodkaz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https://nahlizenidokn.cuzk.cz/VyberKatastrInfo.aspx#</w:t>
        </w:r>
      </w:hyperlink>
      <w:r w:rsidR="005C5D9C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)</w:t>
      </w:r>
    </w:p>
    <w:p w14:paraId="4A62CF0E" w14:textId="77777777" w:rsidR="005C5D9C" w:rsidRPr="00425963" w:rsidRDefault="005C5D9C" w:rsidP="008568C9">
      <w:pPr>
        <w:pStyle w:val="Odstavecseseznamem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F0CD2F" w14:textId="75EC167F" w:rsidR="008568C9" w:rsidRPr="00425963" w:rsidRDefault="003379DE" w:rsidP="008568C9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pouze na veřejně přístupných místech, využitelných všemi občany MČ</w:t>
      </w:r>
    </w:p>
    <w:p w14:paraId="51786ABC" w14:textId="040C4368" w:rsidR="003379DE" w:rsidRPr="00425963" w:rsidRDefault="003379DE" w:rsidP="008568C9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nebude v rozporu se strategickým a územním plánem MČ Praha Štěrboholy</w:t>
      </w:r>
    </w:p>
    <w:p w14:paraId="609E0663" w14:textId="3311B5F6" w:rsidR="003379DE" w:rsidRPr="00425963" w:rsidRDefault="003379DE" w:rsidP="003379D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Každý návrh musí obsahovat:</w:t>
      </w:r>
    </w:p>
    <w:p w14:paraId="11F370A8" w14:textId="7DBEEDD3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kontaktní údaje (jméno/příjmení, e-mail, telefon, adresa)</w:t>
      </w:r>
    </w:p>
    <w:p w14:paraId="1E3C2CEC" w14:textId="15DB178B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název projektu s uvedením lokality zamýšlené realizace (adresa/GPS souřadnice)</w:t>
      </w:r>
    </w:p>
    <w:p w14:paraId="0467053E" w14:textId="59414985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detailní popis navrhovaného projektu včetně jeho odůvodnění (jaký problém řeší, s jakým přínosem či inovací přichází, identifikace cílové skupiny)</w:t>
      </w:r>
    </w:p>
    <w:p w14:paraId="1337392B" w14:textId="2BC3A7E9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podklady pro technickou analýzu (fotodokumentace stávajícího stavu, vizualizace, typy navrhovaných prvků aj.)</w:t>
      </w:r>
    </w:p>
    <w:p w14:paraId="76F42253" w14:textId="44C8C141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odhadované náklady na realizaci návrhu včetně všech souvisejících nákladů (například za zpracování projektové dokumentace).</w:t>
      </w:r>
    </w:p>
    <w:p w14:paraId="0127B6DB" w14:textId="2C0B92A3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odhadované náklady na následnou údržbu po dobu 5 let</w:t>
      </w:r>
    </w:p>
    <w:p w14:paraId="0CFAE3A9" w14:textId="4BE60BAC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souhlas navrhovatele se zpracováním osobních údajů</w:t>
      </w:r>
    </w:p>
    <w:p w14:paraId="5E2DDE06" w14:textId="4EDECA5D" w:rsidR="003379DE" w:rsidRPr="00425963" w:rsidRDefault="003379DE" w:rsidP="003379D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Návrh by měl být realizovatelný během 1 roku od výběru v závěrečném hlasování.</w:t>
      </w:r>
    </w:p>
    <w:p w14:paraId="0DF7D174" w14:textId="3BF18FDF" w:rsidR="003379DE" w:rsidRPr="00425963" w:rsidRDefault="003379DE" w:rsidP="003379D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Minimální cena návrhu musí být </w:t>
      </w:r>
      <w:r w:rsidR="00B62034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0.000,- Kč (vč.</w:t>
      </w:r>
      <w:r w:rsidR="002F68B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DPH) Maximální cena návrhu může být </w:t>
      </w:r>
      <w:proofErr w:type="gramStart"/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500.000,-</w:t>
      </w:r>
      <w:proofErr w:type="gramEnd"/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Kč (vč.</w:t>
      </w:r>
      <w:r w:rsidR="002F68B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DPH).</w:t>
      </w:r>
    </w:p>
    <w:p w14:paraId="1190321F" w14:textId="57120B84" w:rsidR="003379DE" w:rsidRPr="00425963" w:rsidRDefault="003379DE" w:rsidP="00425963">
      <w:pPr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Předpokládané roční provozní náklady nesmí přesáhnout </w:t>
      </w:r>
      <w:proofErr w:type="gramStart"/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10%</w:t>
      </w:r>
      <w:proofErr w:type="gramEnd"/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finančních prostředků na realizaci (udržitelnost projektu musí být minimálně po dobu 5 let)</w:t>
      </w:r>
    </w:p>
    <w:p w14:paraId="341567D2" w14:textId="306E2B7A" w:rsidR="003379DE" w:rsidRPr="00425963" w:rsidRDefault="003379DE" w:rsidP="003379D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Návrh musí být podán v termínu určeném pro podávání návrhů.</w:t>
      </w:r>
    </w:p>
    <w:p w14:paraId="00F5C9E3" w14:textId="6027E315" w:rsidR="003379DE" w:rsidRPr="00425963" w:rsidRDefault="003379DE" w:rsidP="003379DE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Navrhovatelé berou na vědomí, že:</w:t>
      </w:r>
    </w:p>
    <w:p w14:paraId="23599599" w14:textId="6EC62505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realizaci projektu není právní nárok</w:t>
      </w:r>
    </w:p>
    <w:p w14:paraId="5303D184" w14:textId="3186B23C" w:rsidR="003379DE" w:rsidRPr="00425963" w:rsidRDefault="003379DE" w:rsidP="003379DE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vítězné projekty musí být realizovány v navrhovaném rozsahu.</w:t>
      </w:r>
    </w:p>
    <w:p w14:paraId="39E05F8F" w14:textId="77777777" w:rsidR="00B62034" w:rsidRDefault="003379DE" w:rsidP="00B62034">
      <w:pPr>
        <w:pStyle w:val="Odstavecseseznamem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Případné úpravy budou komunikovány s navrhovatelem.</w:t>
      </w:r>
    </w:p>
    <w:p w14:paraId="0A72A0F5" w14:textId="3B7CB2B3" w:rsidR="002E41AA" w:rsidRPr="00B62034" w:rsidRDefault="00E93461" w:rsidP="00B62034">
      <w:pPr>
        <w:pStyle w:val="Odstavecseseznamem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8F1CB" wp14:editId="5F10C2EC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1637450070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F9BBE" w14:textId="659C2903" w:rsidR="00E93461" w:rsidRPr="008568C9" w:rsidRDefault="00E93461" w:rsidP="00E9346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8F1CB" id="_x0000_s1028" style="position:absolute;left:0;text-align:left;margin-left:0;margin-top:29.15pt;width:55.55pt;height:5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" adj="-11796480,,5400" path="m-2,440100l69860,135542,352718,,635576,135542r69862,304558l509691,684339r-313946,l-2,440100xe" fillcolor="#4472c4" strokecolor="#172c51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4C6F9BBE" w14:textId="659C2903" w:rsidR="00E93461" w:rsidRPr="008568C9" w:rsidRDefault="00E93461" w:rsidP="00E9346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4549F35" w14:textId="644FE570" w:rsidR="008F6CF4" w:rsidRDefault="00E93461" w:rsidP="003379DE">
      <w:r>
        <w:t xml:space="preserve"> </w:t>
      </w:r>
    </w:p>
    <w:p w14:paraId="059A8318" w14:textId="3D927643" w:rsidR="00E93461" w:rsidRDefault="00E93461" w:rsidP="00E93461">
      <w:pPr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461"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 podání návrhu</w:t>
      </w:r>
    </w:p>
    <w:p w14:paraId="5EB856F1" w14:textId="77777777" w:rsidR="00E93461" w:rsidRPr="00425963" w:rsidRDefault="00E93461" w:rsidP="00E93461">
      <w:pPr>
        <w:rPr>
          <w:rFonts w:ascii="Arial" w:hAnsi="Arial" w:cs="Arial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D8CC53" w14:textId="4C77A4D9" w:rsidR="00E93461" w:rsidRPr="00425963" w:rsidRDefault="00E93461" w:rsidP="00E93461">
      <w:pPr>
        <w:pStyle w:val="Odstavecseseznamem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elektronicky prostřednictvím e-mailu: </w:t>
      </w:r>
      <w:hyperlink r:id="rId7" w:history="1">
        <w:r w:rsidRPr="00425963">
          <w:rPr>
            <w:rStyle w:val="Hypertextovodkaz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Sterboholy@zris.mepnet.cz</w:t>
        </w:r>
      </w:hyperlink>
    </w:p>
    <w:p w14:paraId="0B6DEF0E" w14:textId="17CA2D7A" w:rsidR="00E93461" w:rsidRPr="00425963" w:rsidRDefault="00E93461" w:rsidP="00E93461">
      <w:pPr>
        <w:pStyle w:val="Odstavecseseznamem"/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5963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papírové podobě odevzdat na podatelně úřadu MČ Praha Štěrboholy, v uzavřené obálce s </w:t>
      </w:r>
      <w:r w:rsidRPr="00425963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označením</w:t>
      </w:r>
      <w:r w:rsidRPr="00425963">
        <w:rPr>
          <w:rFonts w:ascii="Arial" w:hAnsi="Arial" w:cs="Arial"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„Návrh:</w:t>
      </w:r>
      <w:r w:rsidRPr="00425963">
        <w:rPr>
          <w:rFonts w:ascii="Arial" w:hAnsi="Arial" w:cs="Arial"/>
          <w:color w:val="C00000"/>
          <w:sz w:val="24"/>
          <w:szCs w:val="24"/>
        </w:rPr>
        <w:t xml:space="preserve"> Participativní rozpočet Praha Štěrboholy – NEOTEVÍRAT“ </w:t>
      </w:r>
      <w:r w:rsidRPr="00425963">
        <w:rPr>
          <w:rFonts w:ascii="Arial" w:hAnsi="Arial" w:cs="Arial"/>
          <w:sz w:val="24"/>
          <w:szCs w:val="24"/>
        </w:rPr>
        <w:t>(chybné označení obálky může být důvodem pro vyřazení návrhu)</w:t>
      </w:r>
    </w:p>
    <w:p w14:paraId="5E0C1E1C" w14:textId="5413094C" w:rsidR="00E93461" w:rsidRDefault="00E93461" w:rsidP="00E93461">
      <w:pPr>
        <w:ind w:left="360"/>
        <w:rPr>
          <w:rFonts w:ascii="Arial" w:hAnsi="Arial" w:cs="Arial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E4C68" wp14:editId="795882D2">
                <wp:simplePos x="0" y="0"/>
                <wp:positionH relativeFrom="margin">
                  <wp:align>left</wp:align>
                </wp:positionH>
                <wp:positionV relativeFrom="paragraph">
                  <wp:posOffset>90610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1032392705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0EFEC" w14:textId="1B21934F" w:rsidR="00E93461" w:rsidRPr="008568C9" w:rsidRDefault="00E93461" w:rsidP="00E93461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4C68" id="_x0000_s1029" style="position:absolute;left:0;text-align:left;margin-left:0;margin-top:7.15pt;width:55.55pt;height:53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" adj="-11796480,,5400" path="m-2,440100l69860,135542,352718,,635576,135542r69862,304558l509691,684339r-313946,l-2,440100xe" fillcolor="#4472c4" strokecolor="#172c51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1620EFEC" w14:textId="1B21934F" w:rsidR="00E93461" w:rsidRPr="008568C9" w:rsidRDefault="00E93461" w:rsidP="00E93461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581D9D0" w14:textId="7A4C0605" w:rsidR="00E93461" w:rsidRPr="00E93461" w:rsidRDefault="00E93461" w:rsidP="00E93461">
      <w:pPr>
        <w:ind w:left="360"/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461"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Veřejná setkání </w:t>
      </w:r>
    </w:p>
    <w:p w14:paraId="4352DE7F" w14:textId="2892ADD7" w:rsidR="00425963" w:rsidRPr="00425963" w:rsidRDefault="001722D7" w:rsidP="00425963">
      <w:pPr>
        <w:jc w:val="both"/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25963" w:rsidRPr="00425963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Každý z navrhovatelů bude mít prostor pro prezentaci svého projektu na jednom z veřejných setkání. Součást prezentace bude i čas na diskusi ohledně návrhů s veřejností. Přítom</w:t>
      </w:r>
      <w:r w:rsidR="002F68B3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ný</w:t>
      </w:r>
      <w:r w:rsidR="00425963" w:rsidRPr="00425963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bude koordinátor</w:t>
      </w:r>
      <w:r w:rsidR="002F68B3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2F68B3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</w:t>
      </w:r>
      <w:proofErr w:type="spellEnd"/>
      <w:r w:rsidR="00425963" w:rsidRPr="00425963">
        <w:rPr>
          <w:rFonts w:ascii="Arial" w:hAnsi="Arial" w:cs="Arial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participativního rozpočtu i pracovníci úřadu. Datum/místo/čas veřejného setkání bude upřesněno.</w:t>
      </w:r>
    </w:p>
    <w:p w14:paraId="41F6940D" w14:textId="2B9A9B5A" w:rsidR="00425963" w:rsidRDefault="00425963" w:rsidP="00E93461">
      <w:pPr>
        <w:ind w:left="360"/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90DF5" wp14:editId="54C92F78">
                <wp:simplePos x="0" y="0"/>
                <wp:positionH relativeFrom="column">
                  <wp:posOffset>0</wp:posOffset>
                </wp:positionH>
                <wp:positionV relativeFrom="paragraph">
                  <wp:posOffset>370840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1149545044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4ECF3" w14:textId="6B4C7C6E" w:rsidR="00425963" w:rsidRPr="008568C9" w:rsidRDefault="00425963" w:rsidP="0042596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0DF5" id="_x0000_s1030" style="position:absolute;left:0;text-align:left;margin-left:0;margin-top:29.2pt;width:55.55pt;height:5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" adj="-11796480,,5400" path="m-2,440100l69860,135542,352718,,635576,135542r69862,304558l509691,684339r-313946,l-2,440100xe" fillcolor="#4472c4" strokecolor="#172c51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3514ECF3" w14:textId="6B4C7C6E" w:rsidR="00425963" w:rsidRPr="008568C9" w:rsidRDefault="00425963" w:rsidP="0042596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F5EE31" w14:textId="77777777" w:rsidR="00425963" w:rsidRDefault="00425963" w:rsidP="00E93461">
      <w:pPr>
        <w:ind w:left="360"/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46AC21" w14:textId="45DD5BEC" w:rsidR="00425963" w:rsidRDefault="00425963" w:rsidP="00E93461">
      <w:pPr>
        <w:ind w:left="360"/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Posouzení realizovatelnosti návrhů</w:t>
      </w:r>
    </w:p>
    <w:p w14:paraId="1C5B7E38" w14:textId="18EF311A" w:rsidR="001722D7" w:rsidRDefault="001722D7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22D7">
        <w:rPr>
          <w:rFonts w:ascii="Arial" w:hAnsi="Arial" w:cs="Arial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Arial" w:hAnsi="Arial" w:cs="Arial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25963" w:rsidRPr="001722D7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Návrhy projektů budou předány k technické analýze příslušným odborům úřadu městské části. Ty zhodnotí jejich realizovatelnost, majetkoprávní vztahy a očekávané náklady. Autoři projektů, které nepostoupí do samotného hlasování, budou informováni o důvodech tohoto rozhodnutí. Autory projektů, jejichž realizovatelnosti budou bránit pouhé detaily, budou kontaktovat pracovníci úřadu městské části či koordinátor participativního rozpočtu a poradí, jak návrhy upravit, aby o nich mohla veřejnost hlasovat.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Všechny návrhy, které projdou posouzením a postoupí do veřejného hlasování, budou prezentovány na webových stránkách </w:t>
      </w:r>
      <w:hyperlink r:id="rId8" w:history="1">
        <w:r w:rsidRPr="00D4336A">
          <w:rPr>
            <w:rStyle w:val="Hypertextovodkaz"/>
            <w:rFonts w:ascii="Arial" w:hAnsi="Arial" w:cs="Arial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www.sterboholy.cz</w:t>
        </w:r>
      </w:hyperlink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na stránkách FCB </w:t>
      </w:r>
      <w:hyperlink r:id="rId9" w:history="1">
        <w:r w:rsidRPr="00D4336A">
          <w:rPr>
            <w:rStyle w:val="Hypertextovodkaz"/>
            <w:rFonts w:ascii="Arial" w:hAnsi="Arial" w:cs="Arial"/>
            <w:bCs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https://www.facebook.com/Sterboholy/</w:t>
        </w:r>
      </w:hyperlink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 návrzích, které prošly posouzením v rámci úřadu MČ, budou občané MČ Praha Štěrboholy moci hlasovat v říjnu 2023 prostřednictvím výše zmíněných odkazů i prostřednictvím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ankety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aplikaci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MOBILNÍ ROZHLAS. Každý hlasující má k dispozici jeden bod. V případě shodnosti bodů bude svedený „</w:t>
      </w:r>
      <w:r w:rsidR="005F19E2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ozstřel“ v novém hlasování. </w:t>
      </w:r>
      <w:r w:rsidR="0084085F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Výsledné projekty budou taktéž představeny na veřejném zasedání zastupitelstva MČ Praha Štěrboholy 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Výsledky hlasování budou zveřejněny na webové stránce MČ Praha Štěrboholy.</w:t>
      </w:r>
    </w:p>
    <w:p w14:paraId="2C19AB89" w14:textId="77777777" w:rsidR="0084085F" w:rsidRDefault="0084085F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FAACEE" w14:textId="2B3B61A7" w:rsidR="001722D7" w:rsidRDefault="0084085F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FAD2B" wp14:editId="092317A7">
                <wp:simplePos x="0" y="0"/>
                <wp:positionH relativeFrom="column">
                  <wp:posOffset>0</wp:posOffset>
                </wp:positionH>
                <wp:positionV relativeFrom="paragraph">
                  <wp:posOffset>335280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1633581612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92425" w14:textId="04E0C336" w:rsidR="0084085F" w:rsidRPr="008568C9" w:rsidRDefault="0084085F" w:rsidP="0084085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FAD2B" id="_x0000_s1031" style="position:absolute;left:0;text-align:left;margin-left:0;margin-top:26.4pt;width:55.55pt;height:5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" adj="-11796480,,5400" path="m-2,440100l69860,135542,352718,,635576,135542r69862,304558l509691,684339r-313946,l-2,440100xe" fillcolor="#4472c4" strokecolor="#172c51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5D992425" w14:textId="04E0C336" w:rsidR="0084085F" w:rsidRPr="008568C9" w:rsidRDefault="0084085F" w:rsidP="0084085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B1D3B67" w14:textId="77777777" w:rsidR="005F19E2" w:rsidRDefault="005F19E2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C4EDB2" w14:textId="61BB74FF" w:rsidR="001722D7" w:rsidRDefault="0084085F" w:rsidP="00425963">
      <w:pPr>
        <w:jc w:val="both"/>
        <w:rPr>
          <w:rFonts w:ascii="Arial" w:hAnsi="Arial" w:cs="Arial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85F">
        <w:rPr>
          <w:rFonts w:ascii="Arial" w:hAnsi="Arial" w:cs="Arial"/>
          <w:b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Propagujte svůj projekt</w:t>
      </w:r>
    </w:p>
    <w:p w14:paraId="41E8CF6F" w14:textId="1265E744" w:rsidR="0084085F" w:rsidRDefault="0084085F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Váš projekt můžete propagovat na sociálních sítích nebo na veřejných setkáních, která se za tímto účelem budou konat.</w:t>
      </w:r>
    </w:p>
    <w:p w14:paraId="04A4A280" w14:textId="130359CC" w:rsidR="00B62034" w:rsidRPr="0084085F" w:rsidRDefault="00B62034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8A527" wp14:editId="35048BEE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1730029677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10FC9" w14:textId="05A86681" w:rsidR="00B62034" w:rsidRPr="008568C9" w:rsidRDefault="00B62034" w:rsidP="00B6203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8A527" id="_x0000_s1032" style="position:absolute;left:0;text-align:left;margin-left:0;margin-top:25.8pt;width:55.55pt;height:5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" adj="-11796480,,5400" path="m-2,440100l69860,135542,352718,,635576,135542r69862,304558l509691,684339r-313946,l-2,440100xe" fillcolor="#4472c4" strokecolor="#172c51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40010FC9" w14:textId="05A86681" w:rsidR="00B62034" w:rsidRPr="008568C9" w:rsidRDefault="00B62034" w:rsidP="00B6203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9E79A3D" w14:textId="77777777" w:rsidR="00B62034" w:rsidRDefault="00B62034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F759C9" w14:textId="6C8BA023" w:rsidR="00B62034" w:rsidRPr="00B62034" w:rsidRDefault="00B62034" w:rsidP="00425963">
      <w:pPr>
        <w:jc w:val="both"/>
        <w:rPr>
          <w:rFonts w:ascii="Arial" w:hAnsi="Arial" w:cs="Arial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 vše může být </w:t>
      </w:r>
      <w:r w:rsidRPr="00B62034">
        <w:rPr>
          <w:rFonts w:ascii="Arial" w:hAnsi="Arial" w:cs="Arial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projekt</w:t>
      </w:r>
      <w:r>
        <w:rPr>
          <w:rFonts w:ascii="Arial" w:hAnsi="Arial" w:cs="Arial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</w:t>
      </w:r>
    </w:p>
    <w:p w14:paraId="1447E7D8" w14:textId="5A7E839D" w:rsidR="00B62034" w:rsidRDefault="00B62034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524FA5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 lepší představu a inspiraci několik příkladů a tipů, co se může stát vaším projektem: </w:t>
      </w:r>
      <w:proofErr w:type="spellStart"/>
      <w:r w:rsidR="00524FA5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nihobudka</w:t>
      </w:r>
      <w:proofErr w:type="spellEnd"/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psí hřiště, nové lavičky, sportovní či herní prvky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ale </w:t>
      </w:r>
      <w:r w:rsidR="00524FA5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také</w:t>
      </w:r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4FA5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projekt</w:t>
      </w:r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údržb</w:t>
      </w:r>
      <w:r w:rsidR="00524FA5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či oprav</w:t>
      </w:r>
      <w:r w:rsidR="00524FA5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 některého ze</w:t>
      </w:r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stávajícího veřejného vybavení či prostranství ve Štěrboholech (osazení a údržba veřejných květináčů, oprava chodníku</w:t>
      </w:r>
      <w:r w:rsidR="00524FA5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kapličky nebo zvoničky</w:t>
      </w:r>
      <w:r w:rsidRPr="00B62034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…).</w:t>
      </w:r>
    </w:p>
    <w:p w14:paraId="337026A2" w14:textId="0F3C3848" w:rsidR="001722D7" w:rsidRDefault="0084085F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33B3">
        <w:rPr>
          <w:rFonts w:ascii="Arial" w:hAnsi="Arial" w:cs="Arial"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FD084" wp14:editId="304F0A75">
                <wp:simplePos x="0" y="0"/>
                <wp:positionH relativeFrom="column">
                  <wp:posOffset>0</wp:posOffset>
                </wp:positionH>
                <wp:positionV relativeFrom="paragraph">
                  <wp:posOffset>334645</wp:posOffset>
                </wp:positionV>
                <wp:extent cx="705436" cy="684335"/>
                <wp:effectExtent l="19050" t="19050" r="38100" b="20955"/>
                <wp:wrapThrough wrapText="bothSides">
                  <wp:wrapPolygon edited="0">
                    <wp:start x="8757" y="-602"/>
                    <wp:lineTo x="4086" y="0"/>
                    <wp:lineTo x="-584" y="4813"/>
                    <wp:lineTo x="-584" y="15042"/>
                    <wp:lineTo x="4086" y="21660"/>
                    <wp:lineTo x="4670" y="21660"/>
                    <wp:lineTo x="17514" y="21660"/>
                    <wp:lineTo x="19849" y="19253"/>
                    <wp:lineTo x="22184" y="10830"/>
                    <wp:lineTo x="22184" y="6618"/>
                    <wp:lineTo x="19265" y="3008"/>
                    <wp:lineTo x="12843" y="-602"/>
                    <wp:lineTo x="8757" y="-602"/>
                  </wp:wrapPolygon>
                </wp:wrapThrough>
                <wp:docPr id="416324839" name="Sedmi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36" cy="684335"/>
                        </a:xfrm>
                        <a:prstGeom prst="hept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51D59" w14:textId="15DA54A0" w:rsidR="0084085F" w:rsidRPr="008568C9" w:rsidRDefault="00B62034" w:rsidP="0084085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FD084" id="_x0000_s1033" style="position:absolute;left:0;text-align:left;margin-left:0;margin-top:26.35pt;width:55.55pt;height:5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436,684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" adj="-11796480,,5400" path="m-2,440100l69860,135542,352718,,635576,135542r69862,304558l509691,684339r-313946,l-2,440100xe" fillcolor="#4472c4" strokecolor="#172c51" strokeweight="1pt">
                <v:stroke joinstyle="miter"/>
                <v:formulas/>
                <v:path arrowok="t" o:connecttype="custom" o:connectlocs="-2,440100;69860,135542;352718,0;635576,135542;705438,440100;509691,684339;195745,684339;-2,440100" o:connectangles="0,0,0,0,0,0,0,0" textboxrect="0,0,705436,684335"/>
                <v:textbox>
                  <w:txbxContent>
                    <w:p w14:paraId="26F51D59" w14:textId="15DA54A0" w:rsidR="0084085F" w:rsidRPr="008568C9" w:rsidRDefault="00B62034" w:rsidP="0084085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6B835F" w14:textId="77777777" w:rsidR="001722D7" w:rsidRDefault="001722D7" w:rsidP="00425963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EDDB0" w14:textId="69356E3E" w:rsidR="001722D7" w:rsidRPr="0084085F" w:rsidRDefault="0084085F" w:rsidP="00425963">
      <w:pPr>
        <w:jc w:val="both"/>
        <w:rPr>
          <w:rFonts w:ascii="Arial" w:hAnsi="Arial" w:cs="Arial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Harmonogram</w:t>
      </w:r>
    </w:p>
    <w:p w14:paraId="5446F4F2" w14:textId="77777777" w:rsidR="0084085F" w:rsidRDefault="0084085F" w:rsidP="0084085F">
      <w:pPr>
        <w:pStyle w:val="Odstavecseseznamem"/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A05931" w14:textId="0099E3A7" w:rsidR="001722D7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</w:t>
      </w:r>
      <w:r w:rsidR="0024799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ERVENEC - SRPEN</w:t>
      </w:r>
      <w:proofErr w:type="gramEnd"/>
      <w:r w:rsidR="0084085F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 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I</w:t>
      </w:r>
      <w:r w:rsidR="0084085F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nformační kampaň </w:t>
      </w:r>
    </w:p>
    <w:p w14:paraId="2DCAFF34" w14:textId="77777777" w:rsidR="002F68B3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907CF0" w14:textId="156CA471" w:rsidR="0084085F" w:rsidRDefault="0024799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ZÁŘÍ – ŘÍJEN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2023         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4085F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4085F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Předkládání návrhů</w:t>
      </w:r>
    </w:p>
    <w:p w14:paraId="14806FCD" w14:textId="77777777" w:rsidR="002F68B3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B06192" w14:textId="3B13E70B" w:rsidR="0084085F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Ř</w:t>
      </w:r>
      <w:r w:rsidR="0024799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ÍJEN                     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4085F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Posouzení návrhů a 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zveřejnění návrhů k</w:t>
      </w:r>
      <w:r w:rsidR="0024799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hlasování</w:t>
      </w:r>
      <w:r w:rsidR="0024799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752C592" w14:textId="77777777" w:rsidR="002F68B3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DC77C3" w14:textId="7BC0122C" w:rsidR="002F68B3" w:rsidRDefault="0024799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LISTOPAD  1.11.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-15.11. 2023   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Veřejné setkání – představení návrhů</w:t>
      </w:r>
    </w:p>
    <w:p w14:paraId="148ADE98" w14:textId="77777777" w:rsidR="002F68B3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48457" w14:textId="296F693A" w:rsidR="005F19E2" w:rsidRDefault="00247993" w:rsidP="002F68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LISTOPAD – </w:t>
      </w:r>
      <w:proofErr w:type="gramStart"/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PROSINEC 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15.11.</w:t>
      </w:r>
      <w:proofErr w:type="gramEnd"/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15.12. </w:t>
      </w:r>
      <w:r w:rsidR="002F68B3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</w:t>
      </w:r>
    </w:p>
    <w:p w14:paraId="0306EA7F" w14:textId="6B7CBDA6" w:rsidR="002F68B3" w:rsidRPr="005F19E2" w:rsidRDefault="002F68B3" w:rsidP="005F19E2">
      <w:pPr>
        <w:pStyle w:val="Odstavecseseznamem"/>
        <w:jc w:val="both"/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9E2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HLASOVÁNÍ O VÍTĚZNÉM PROJEKTU</w:t>
      </w:r>
    </w:p>
    <w:p w14:paraId="1788F92C" w14:textId="77777777" w:rsidR="002F68B3" w:rsidRPr="002F68B3" w:rsidRDefault="002F68B3" w:rsidP="002F68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9513FC" w14:textId="1E9E4E96" w:rsidR="002F68B3" w:rsidRPr="002F68B3" w:rsidRDefault="002F68B3" w:rsidP="002F68B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Prosinec 2023                 Zveřejnění vítězných projektů</w:t>
      </w:r>
    </w:p>
    <w:p w14:paraId="20476F33" w14:textId="77777777" w:rsidR="002F68B3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08E970" w14:textId="4DFE1671" w:rsidR="002F68B3" w:rsidRPr="0084085F" w:rsidRDefault="002F68B3" w:rsidP="0084085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Jaro/léto 2024                  </w:t>
      </w:r>
      <w:r w:rsidRPr="002F68B3">
        <w:rPr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REALIZACE VÍTĚZNÝCH PROJEKTŮ</w:t>
      </w:r>
    </w:p>
    <w:p w14:paraId="07B410F4" w14:textId="77777777" w:rsidR="00425963" w:rsidRDefault="00425963" w:rsidP="00E93461">
      <w:pPr>
        <w:ind w:left="360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6D66FE" w14:textId="77777777" w:rsidR="00425963" w:rsidRPr="00E93461" w:rsidRDefault="00425963" w:rsidP="00E93461">
      <w:pPr>
        <w:ind w:left="360"/>
        <w:rPr>
          <w:rFonts w:ascii="Arial" w:hAnsi="Arial" w:cs="Arial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096A85" w14:textId="3765B665" w:rsidR="00E93461" w:rsidRPr="00E93461" w:rsidRDefault="00E93461" w:rsidP="00E93461">
      <w:pPr>
        <w:ind w:left="360"/>
        <w:rPr>
          <w:rFonts w:ascii="Arial" w:hAnsi="Arial" w:cs="Arial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93461" w:rsidRPr="00E93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99B"/>
    <w:multiLevelType w:val="hybridMultilevel"/>
    <w:tmpl w:val="7E0C0A3A"/>
    <w:lvl w:ilvl="0" w:tplc="195E8B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4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B3"/>
    <w:rsid w:val="000D4FFC"/>
    <w:rsid w:val="001722D7"/>
    <w:rsid w:val="00247993"/>
    <w:rsid w:val="002E41AA"/>
    <w:rsid w:val="002F68B3"/>
    <w:rsid w:val="003379DE"/>
    <w:rsid w:val="003C202E"/>
    <w:rsid w:val="00425963"/>
    <w:rsid w:val="00524FA5"/>
    <w:rsid w:val="005C5D9C"/>
    <w:rsid w:val="005F19E2"/>
    <w:rsid w:val="0084085F"/>
    <w:rsid w:val="008568C9"/>
    <w:rsid w:val="008F6CF4"/>
    <w:rsid w:val="00B62034"/>
    <w:rsid w:val="00CC3DE4"/>
    <w:rsid w:val="00E933B3"/>
    <w:rsid w:val="00E9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0052"/>
  <w15:chartTrackingRefBased/>
  <w15:docId w15:val="{A3F948A5-472B-4132-A12F-136AD906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68C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bohol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rboholy@zris.mep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hlizenidokn.cuzk.cz/VyberKatastrInfo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terbohol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803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Ševít</dc:creator>
  <cp:keywords/>
  <dc:description/>
  <cp:lastModifiedBy>František Ševít</cp:lastModifiedBy>
  <cp:revision>7</cp:revision>
  <dcterms:created xsi:type="dcterms:W3CDTF">2023-07-10T14:56:00Z</dcterms:created>
  <dcterms:modified xsi:type="dcterms:W3CDTF">2023-07-11T07:56:00Z</dcterms:modified>
</cp:coreProperties>
</file>