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6C1FD" w14:textId="77777777" w:rsidR="008966AB" w:rsidRPr="008966AB" w:rsidRDefault="008966AB" w:rsidP="008966AB">
      <w:pPr>
        <w:rPr>
          <w:b/>
          <w:u w:val="single"/>
        </w:rPr>
      </w:pPr>
      <w:r w:rsidRPr="008966AB">
        <w:rPr>
          <w:b/>
          <w:u w:val="single"/>
        </w:rPr>
        <w:t xml:space="preserve">Z á p i s      </w:t>
      </w:r>
      <w:r w:rsidRPr="008966AB">
        <w:rPr>
          <w:b/>
          <w:u w:val="single"/>
        </w:rPr>
        <w:tab/>
        <w:t xml:space="preserve">        z 15. zasedání  Zastupitelstva městské části Praha – Štěrboholy</w:t>
      </w:r>
    </w:p>
    <w:p w14:paraId="408D1456" w14:textId="77777777" w:rsidR="008966AB" w:rsidRPr="008966AB" w:rsidRDefault="008966AB" w:rsidP="008966AB">
      <w:pPr>
        <w:pStyle w:val="Bezmezer"/>
      </w:pPr>
      <w:r w:rsidRPr="008966AB">
        <w:rPr>
          <w:b/>
          <w:bCs/>
        </w:rPr>
        <w:t>Místo konání:</w:t>
      </w:r>
      <w:r w:rsidRPr="008966AB">
        <w:t xml:space="preserve">         </w:t>
      </w:r>
      <w:r w:rsidRPr="008966AB">
        <w:tab/>
        <w:t>zasedací místnost ÚMČ, ul. Ústřední 527/14</w:t>
      </w:r>
    </w:p>
    <w:p w14:paraId="7F51F11E" w14:textId="626078BB" w:rsidR="008966AB" w:rsidRPr="008966AB" w:rsidRDefault="008966AB" w:rsidP="008966AB">
      <w:pPr>
        <w:pStyle w:val="Bezmezer"/>
      </w:pPr>
      <w:r w:rsidRPr="008966AB">
        <w:rPr>
          <w:b/>
          <w:bCs/>
        </w:rPr>
        <w:t>Datum konání:</w:t>
      </w:r>
      <w:r w:rsidRPr="008966AB">
        <w:t xml:space="preserve">       </w:t>
      </w:r>
      <w:r w:rsidRPr="008966AB">
        <w:tab/>
        <w:t>2</w:t>
      </w:r>
      <w:r w:rsidR="007F2E2B">
        <w:t>1</w:t>
      </w:r>
      <w:r w:rsidRPr="008966AB">
        <w:t>.2.202</w:t>
      </w:r>
      <w:r w:rsidR="007F2E2B">
        <w:t>4</w:t>
      </w:r>
    </w:p>
    <w:p w14:paraId="4F18CCBA" w14:textId="77BDDADD" w:rsidR="008966AB" w:rsidRPr="008966AB" w:rsidRDefault="008966AB" w:rsidP="008966AB">
      <w:pPr>
        <w:pStyle w:val="Bezmezer"/>
        <w:ind w:left="2124" w:hanging="2124"/>
      </w:pPr>
      <w:r w:rsidRPr="008966AB">
        <w:rPr>
          <w:b/>
          <w:bCs/>
        </w:rPr>
        <w:t>Přítomni:</w:t>
      </w:r>
      <w:r w:rsidRPr="008966AB">
        <w:t xml:space="preserve"> </w:t>
      </w:r>
      <w:r w:rsidRPr="008966AB">
        <w:tab/>
        <w:t>Lucie Borská, Jan Čikara, Ing. Jan Lapka, Ing. Milan Listopad, Jindřich Oplíštil,</w:t>
      </w:r>
      <w:r>
        <w:t xml:space="preserve"> </w:t>
      </w:r>
      <w:r w:rsidRPr="008966AB">
        <w:t>Bc. Aleš Povr, František Ševít, Lukáš Vytiska</w:t>
      </w:r>
    </w:p>
    <w:p w14:paraId="0572CDB2" w14:textId="77777777" w:rsidR="008966AB" w:rsidRPr="008966AB" w:rsidRDefault="008966AB" w:rsidP="008966AB">
      <w:pPr>
        <w:pStyle w:val="Bezmezer"/>
      </w:pPr>
      <w:r w:rsidRPr="008966AB">
        <w:rPr>
          <w:b/>
          <w:bCs/>
        </w:rPr>
        <w:t>Omluvena:</w:t>
      </w:r>
      <w:r w:rsidRPr="008966AB">
        <w:tab/>
      </w:r>
      <w:r w:rsidRPr="008966AB">
        <w:tab/>
        <w:t>Lenka Svobodová</w:t>
      </w:r>
    </w:p>
    <w:p w14:paraId="2049DC24" w14:textId="3D688ACA" w:rsidR="008966AB" w:rsidRPr="008966AB" w:rsidRDefault="008966AB" w:rsidP="008966AB">
      <w:r w:rsidRPr="008966AB">
        <w:t>_____________________________________________________________________________________</w:t>
      </w:r>
      <w:r w:rsidR="00640E40">
        <w:t>_______</w:t>
      </w:r>
    </w:p>
    <w:p w14:paraId="25FC29C5" w14:textId="77777777" w:rsidR="008966AB" w:rsidRPr="008966AB" w:rsidRDefault="008966AB" w:rsidP="0035548F">
      <w:pPr>
        <w:pStyle w:val="Bezmezer"/>
        <w:jc w:val="both"/>
      </w:pPr>
      <w:bookmarkStart w:id="0" w:name="_Hlk116984591"/>
      <w:r w:rsidRPr="008966AB">
        <w:t>Zasedání bylo zahájeno v 18.00  hod. Zasedání zahájil a řídil starosta městské části František Ševít. Starosta zahájil 15. zasedání ZMČ a konstatoval, že z hlediska počtu přítomných členů zastupitelstva je zasedání zastupitelstva schopné se usnášet. Současně upozornil přítomné, že z jednání zastupitelstva je pořizován audiovizuální  záznam.</w:t>
      </w:r>
    </w:p>
    <w:p w14:paraId="55DB216A" w14:textId="77777777" w:rsidR="008966AB" w:rsidRPr="007B4475" w:rsidRDefault="008966AB" w:rsidP="0035548F">
      <w:pPr>
        <w:pStyle w:val="Bezmezer"/>
        <w:jc w:val="both"/>
        <w:rPr>
          <w:bCs/>
          <w:sz w:val="16"/>
          <w:szCs w:val="16"/>
        </w:rPr>
      </w:pPr>
      <w:r w:rsidRPr="008966AB">
        <w:rPr>
          <w:bCs/>
        </w:rPr>
        <w:tab/>
      </w:r>
    </w:p>
    <w:p w14:paraId="529DB7D9" w14:textId="66C549A6" w:rsidR="008966AB" w:rsidRPr="008966AB" w:rsidRDefault="008966AB" w:rsidP="0035548F">
      <w:pPr>
        <w:pStyle w:val="Bezmezer"/>
        <w:ind w:firstLine="708"/>
        <w:jc w:val="both"/>
        <w:rPr>
          <w:i/>
        </w:rPr>
      </w:pPr>
      <w:r w:rsidRPr="008966AB">
        <w:t xml:space="preserve">Jako </w:t>
      </w:r>
      <w:r w:rsidRPr="008966AB">
        <w:rPr>
          <w:b/>
          <w:u w:val="single"/>
        </w:rPr>
        <w:t>ověřovatelé zápisu</w:t>
      </w:r>
      <w:r w:rsidRPr="008966AB">
        <w:t xml:space="preserve"> z 15. zasedání byli na návrh p. Ševíta hlasováním (8,0,0 /pro, proti, zdržel se) schváleni p. Čikara a p. </w:t>
      </w:r>
      <w:r w:rsidR="005C5128">
        <w:t>Lapka</w:t>
      </w:r>
      <w:r w:rsidR="00F46C8D">
        <w:t xml:space="preserve">. </w:t>
      </w:r>
    </w:p>
    <w:p w14:paraId="07A2DF98" w14:textId="77777777" w:rsidR="008966AB" w:rsidRPr="007B4475" w:rsidRDefault="008966AB" w:rsidP="0035548F">
      <w:pPr>
        <w:pStyle w:val="Bezmezer"/>
        <w:jc w:val="both"/>
        <w:rPr>
          <w:sz w:val="16"/>
          <w:szCs w:val="16"/>
        </w:rPr>
      </w:pPr>
      <w:r w:rsidRPr="008966AB">
        <w:tab/>
      </w:r>
    </w:p>
    <w:p w14:paraId="0E6882F1" w14:textId="457FCF44" w:rsidR="008966AB" w:rsidRPr="008966AB" w:rsidRDefault="008966AB" w:rsidP="0035548F">
      <w:pPr>
        <w:pStyle w:val="Bezmezer"/>
        <w:jc w:val="both"/>
      </w:pPr>
      <w:r w:rsidRPr="008966AB">
        <w:tab/>
        <w:t xml:space="preserve">Do </w:t>
      </w:r>
      <w:r w:rsidRPr="008966AB">
        <w:rPr>
          <w:b/>
          <w:u w:val="single"/>
        </w:rPr>
        <w:t>návrhového výboru</w:t>
      </w:r>
      <w:r w:rsidRPr="008966AB">
        <w:t xml:space="preserve"> pro tvorbu usnesení z 15. zasedání byli hlasováním (8,0,0) schváleni </w:t>
      </w:r>
      <w:r w:rsidR="005C5128">
        <w:t xml:space="preserve">pí Borská, </w:t>
      </w:r>
      <w:r w:rsidRPr="008966AB">
        <w:t xml:space="preserve">p. Povr a p. </w:t>
      </w:r>
      <w:r w:rsidR="005C5128">
        <w:t xml:space="preserve">Oplíštil. </w:t>
      </w:r>
    </w:p>
    <w:p w14:paraId="5A741E48" w14:textId="77777777" w:rsidR="008966AB" w:rsidRPr="008966AB" w:rsidRDefault="008966AB" w:rsidP="0035548F">
      <w:pPr>
        <w:pStyle w:val="Bezmezer"/>
        <w:jc w:val="both"/>
      </w:pPr>
    </w:p>
    <w:p w14:paraId="33BA9BFB" w14:textId="77777777" w:rsidR="008966AB" w:rsidRPr="008966AB" w:rsidRDefault="008966AB" w:rsidP="0035548F">
      <w:pPr>
        <w:pStyle w:val="Bezmezer"/>
        <w:jc w:val="both"/>
      </w:pPr>
      <w:r w:rsidRPr="008966AB">
        <w:rPr>
          <w:bCs/>
        </w:rPr>
        <w:t>Starosta</w:t>
      </w:r>
      <w:r w:rsidRPr="008966AB">
        <w:t xml:space="preserve"> konstatoval, že zápis z předchozího zasedání byl řádně ověřen členy ZMČ p. Čikarou a p. Oplíštilem,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18FEAE46" w14:textId="77777777" w:rsidR="008966AB" w:rsidRPr="008966AB" w:rsidRDefault="008966AB" w:rsidP="008966AB">
      <w:pPr>
        <w:pStyle w:val="Bezmezer"/>
      </w:pPr>
    </w:p>
    <w:p w14:paraId="7D706ED8" w14:textId="77777777" w:rsidR="008966AB" w:rsidRPr="008966AB" w:rsidRDefault="008966AB" w:rsidP="008966AB">
      <w:pPr>
        <w:pStyle w:val="Bezmezer"/>
      </w:pPr>
      <w:r w:rsidRPr="008966AB">
        <w:t>Hlasováním (8,0,0) ZMČ schválilo program 15. zasedání:</w:t>
      </w:r>
    </w:p>
    <w:p w14:paraId="5D59563E" w14:textId="77777777" w:rsidR="008966AB" w:rsidRPr="008966AB" w:rsidRDefault="008966AB" w:rsidP="008966AB">
      <w:pPr>
        <w:pStyle w:val="Bezmezer"/>
        <w:rPr>
          <w:b/>
          <w:bCs/>
        </w:rPr>
      </w:pPr>
    </w:p>
    <w:p w14:paraId="474E7971" w14:textId="02EC7E26" w:rsidR="008966AB" w:rsidRPr="008966AB" w:rsidRDefault="008966AB" w:rsidP="00C5016C">
      <w:pPr>
        <w:pStyle w:val="Bezmezer"/>
        <w:numPr>
          <w:ilvl w:val="0"/>
          <w:numId w:val="3"/>
        </w:numPr>
        <w:rPr>
          <w:b/>
          <w:bCs/>
        </w:rPr>
      </w:pPr>
      <w:r w:rsidRPr="008966AB">
        <w:rPr>
          <w:b/>
          <w:bCs/>
        </w:rPr>
        <w:t>Hospodaření městské části Praha – Štěrboholy</w:t>
      </w:r>
    </w:p>
    <w:p w14:paraId="2895B3A0" w14:textId="6CA5D51E" w:rsidR="008966AB" w:rsidRPr="008966AB" w:rsidRDefault="008966AB" w:rsidP="0035548F">
      <w:pPr>
        <w:pStyle w:val="Bezmezer"/>
        <w:numPr>
          <w:ilvl w:val="1"/>
          <w:numId w:val="3"/>
        </w:numPr>
        <w:rPr>
          <w:b/>
          <w:bCs/>
        </w:rPr>
      </w:pPr>
      <w:r w:rsidRPr="008966AB">
        <w:rPr>
          <w:b/>
          <w:bCs/>
        </w:rPr>
        <w:t>Návrh rozpočtu městské části na rok 2024 a střednědobého rozpočtového výhledu do roku 2029</w:t>
      </w:r>
    </w:p>
    <w:p w14:paraId="1218D739" w14:textId="012EDA20" w:rsidR="008966AB" w:rsidRPr="008966AB" w:rsidRDefault="008966AB" w:rsidP="0035548F">
      <w:pPr>
        <w:pStyle w:val="Bezmezer"/>
        <w:numPr>
          <w:ilvl w:val="1"/>
          <w:numId w:val="3"/>
        </w:numPr>
        <w:rPr>
          <w:b/>
          <w:bCs/>
        </w:rPr>
      </w:pPr>
      <w:r w:rsidRPr="008966AB">
        <w:rPr>
          <w:b/>
          <w:bCs/>
        </w:rPr>
        <w:t>Návrh odpisového plánu majetku městské části na rok 2024</w:t>
      </w:r>
    </w:p>
    <w:p w14:paraId="5E054DDE" w14:textId="3B138299" w:rsidR="008966AB" w:rsidRPr="008966AB" w:rsidRDefault="008966AB" w:rsidP="0039293F">
      <w:pPr>
        <w:pStyle w:val="Bezmezer"/>
        <w:numPr>
          <w:ilvl w:val="1"/>
          <w:numId w:val="3"/>
        </w:numPr>
        <w:jc w:val="both"/>
        <w:rPr>
          <w:b/>
          <w:bCs/>
        </w:rPr>
      </w:pPr>
      <w:r w:rsidRPr="008966AB">
        <w:rPr>
          <w:b/>
          <w:bCs/>
        </w:rPr>
        <w:t>Návrh na podání žádostí o dotaci z rozpočtu hl. m. Prahy na rok 2024 z investiční rezervy pro městské části</w:t>
      </w:r>
    </w:p>
    <w:p w14:paraId="0C892547" w14:textId="6B2B0504" w:rsidR="008966AB" w:rsidRPr="008966AB" w:rsidRDefault="008966AB" w:rsidP="0035548F">
      <w:pPr>
        <w:pStyle w:val="Bezmezer"/>
        <w:numPr>
          <w:ilvl w:val="1"/>
          <w:numId w:val="3"/>
        </w:numPr>
        <w:rPr>
          <w:b/>
          <w:bCs/>
        </w:rPr>
      </w:pPr>
      <w:r w:rsidRPr="008966AB">
        <w:rPr>
          <w:b/>
          <w:bCs/>
        </w:rPr>
        <w:t>Návrh rozpočtu ZŠ Štěrboholy na rok 2024 a střednědobého rozpočtového výhledu do roku 2026</w:t>
      </w:r>
    </w:p>
    <w:p w14:paraId="0467D04A" w14:textId="3C5D23CA" w:rsidR="008966AB" w:rsidRPr="008966AB" w:rsidRDefault="008966AB" w:rsidP="0035548F">
      <w:pPr>
        <w:pStyle w:val="Bezmezer"/>
        <w:numPr>
          <w:ilvl w:val="1"/>
          <w:numId w:val="3"/>
        </w:numPr>
        <w:rPr>
          <w:b/>
          <w:bCs/>
        </w:rPr>
      </w:pPr>
      <w:r w:rsidRPr="008966AB">
        <w:rPr>
          <w:b/>
          <w:bCs/>
        </w:rPr>
        <w:t>Návrh rozpočtu MŠ Štěrboholy na rok 2024 a střednědobého rozpočtového výhledu do roku 2027</w:t>
      </w:r>
    </w:p>
    <w:p w14:paraId="1DAE62E7" w14:textId="3CB100F9" w:rsidR="008966AB" w:rsidRPr="008966AB" w:rsidRDefault="008966AB" w:rsidP="0035548F">
      <w:pPr>
        <w:pStyle w:val="Bezmezer"/>
        <w:numPr>
          <w:ilvl w:val="1"/>
          <w:numId w:val="3"/>
        </w:numPr>
        <w:rPr>
          <w:b/>
          <w:bCs/>
        </w:rPr>
      </w:pPr>
      <w:r w:rsidRPr="008966AB">
        <w:rPr>
          <w:b/>
          <w:bCs/>
        </w:rPr>
        <w:t>Návrh odpisového plánu majetku MŠ Štěrboholy na rok 2024</w:t>
      </w:r>
    </w:p>
    <w:p w14:paraId="4614FE5A" w14:textId="38F6B524" w:rsidR="008966AB" w:rsidRPr="008966AB" w:rsidRDefault="008966AB" w:rsidP="0035548F">
      <w:pPr>
        <w:pStyle w:val="Bezmezer"/>
        <w:numPr>
          <w:ilvl w:val="1"/>
          <w:numId w:val="3"/>
        </w:numPr>
        <w:rPr>
          <w:b/>
          <w:bCs/>
        </w:rPr>
      </w:pPr>
      <w:r w:rsidRPr="008966AB">
        <w:rPr>
          <w:b/>
          <w:bCs/>
        </w:rPr>
        <w:t>Návrh na odpis pohledávek za pokuty z přestupků</w:t>
      </w:r>
    </w:p>
    <w:p w14:paraId="2E6E92A5" w14:textId="27417BF6" w:rsidR="008966AB" w:rsidRPr="008966AB" w:rsidRDefault="008966AB" w:rsidP="0035548F">
      <w:pPr>
        <w:pStyle w:val="Bezmezer"/>
        <w:numPr>
          <w:ilvl w:val="1"/>
          <w:numId w:val="3"/>
        </w:numPr>
        <w:rPr>
          <w:b/>
          <w:bCs/>
        </w:rPr>
      </w:pPr>
      <w:r w:rsidRPr="008966AB">
        <w:rPr>
          <w:b/>
          <w:bCs/>
        </w:rPr>
        <w:t>Žádost o finanční podporu akce „Sportovní den mládeže s TAJV – 3. ročník“</w:t>
      </w:r>
    </w:p>
    <w:p w14:paraId="62FC9683" w14:textId="3A02D23A" w:rsidR="008966AB" w:rsidRPr="008966AB" w:rsidRDefault="008966AB" w:rsidP="0035548F">
      <w:pPr>
        <w:pStyle w:val="Bezmezer"/>
        <w:numPr>
          <w:ilvl w:val="1"/>
          <w:numId w:val="3"/>
        </w:numPr>
        <w:rPr>
          <w:b/>
          <w:bCs/>
        </w:rPr>
      </w:pPr>
      <w:r w:rsidRPr="008966AB">
        <w:rPr>
          <w:b/>
          <w:bCs/>
        </w:rPr>
        <w:t>Žádost o dotační podporu akce „Mezinárodní badmintonový turnaj mládeže 2024“</w:t>
      </w:r>
    </w:p>
    <w:p w14:paraId="0F26FFE0" w14:textId="64C1D718" w:rsidR="008966AB" w:rsidRPr="008966AB" w:rsidRDefault="008966AB" w:rsidP="0035548F">
      <w:pPr>
        <w:pStyle w:val="Bezmezer"/>
        <w:numPr>
          <w:ilvl w:val="1"/>
          <w:numId w:val="3"/>
        </w:numPr>
        <w:rPr>
          <w:b/>
          <w:bCs/>
        </w:rPr>
      </w:pPr>
      <w:r w:rsidRPr="008966AB">
        <w:rPr>
          <w:b/>
          <w:bCs/>
        </w:rPr>
        <w:t>Žádost zdravotního ústavu TŘI  o finanční podporu služeb</w:t>
      </w:r>
    </w:p>
    <w:p w14:paraId="6632F782" w14:textId="77777777" w:rsidR="008966AB" w:rsidRPr="008966AB" w:rsidRDefault="008966AB" w:rsidP="008966AB">
      <w:pPr>
        <w:pStyle w:val="Bezmezer"/>
        <w:rPr>
          <w:b/>
          <w:bCs/>
        </w:rPr>
      </w:pPr>
    </w:p>
    <w:p w14:paraId="4C4E2CD6" w14:textId="6D68CBC6" w:rsidR="008966AB" w:rsidRPr="008966AB" w:rsidRDefault="008966AB" w:rsidP="00C5016C">
      <w:pPr>
        <w:pStyle w:val="Bezmezer"/>
        <w:numPr>
          <w:ilvl w:val="0"/>
          <w:numId w:val="3"/>
        </w:numPr>
        <w:rPr>
          <w:b/>
          <w:bCs/>
        </w:rPr>
      </w:pPr>
      <w:r w:rsidRPr="008966AB">
        <w:rPr>
          <w:b/>
          <w:bCs/>
        </w:rPr>
        <w:t>Majetkoprávní otázky</w:t>
      </w:r>
    </w:p>
    <w:p w14:paraId="6E1AFC2F" w14:textId="780955CC" w:rsidR="008966AB" w:rsidRPr="008966AB" w:rsidRDefault="008966AB" w:rsidP="0039293F">
      <w:pPr>
        <w:pStyle w:val="Bezmezer"/>
        <w:numPr>
          <w:ilvl w:val="1"/>
          <w:numId w:val="3"/>
        </w:numPr>
        <w:jc w:val="both"/>
        <w:rPr>
          <w:b/>
          <w:bCs/>
        </w:rPr>
      </w:pPr>
      <w:r w:rsidRPr="008966AB">
        <w:rPr>
          <w:b/>
          <w:bCs/>
        </w:rPr>
        <w:t>Návrh smlouvy o uzavření budoucí smlouvy o zřízení věcného břemene k pozemku  parc.č. 489/2 v k.ú. Štěrboholy</w:t>
      </w:r>
    </w:p>
    <w:p w14:paraId="1C498D3D" w14:textId="427CA43D" w:rsidR="008966AB" w:rsidRPr="008966AB" w:rsidRDefault="008966AB" w:rsidP="0039293F">
      <w:pPr>
        <w:pStyle w:val="Bezmezer"/>
        <w:numPr>
          <w:ilvl w:val="1"/>
          <w:numId w:val="3"/>
        </w:numPr>
        <w:jc w:val="both"/>
        <w:rPr>
          <w:b/>
          <w:bCs/>
        </w:rPr>
      </w:pPr>
      <w:r w:rsidRPr="008966AB">
        <w:rPr>
          <w:b/>
          <w:bCs/>
        </w:rPr>
        <w:t>Návrh smlouvy o převodu vlastnického práva ke stavbě „Veřejná kanalizace a komunikace – Obytný soubor Štěrboholy – I. etapa“</w:t>
      </w:r>
    </w:p>
    <w:p w14:paraId="4CBC21DE" w14:textId="77777777" w:rsidR="008966AB" w:rsidRPr="008966AB" w:rsidRDefault="008966AB" w:rsidP="008966AB">
      <w:pPr>
        <w:pStyle w:val="Bezmezer"/>
        <w:rPr>
          <w:b/>
          <w:bCs/>
        </w:rPr>
      </w:pPr>
    </w:p>
    <w:p w14:paraId="686C3124" w14:textId="09E89A9B" w:rsidR="008966AB" w:rsidRPr="008966AB" w:rsidRDefault="008966AB" w:rsidP="00C5016C">
      <w:pPr>
        <w:pStyle w:val="Bezmezer"/>
        <w:numPr>
          <w:ilvl w:val="0"/>
          <w:numId w:val="3"/>
        </w:numPr>
        <w:rPr>
          <w:b/>
          <w:bCs/>
        </w:rPr>
      </w:pPr>
      <w:r w:rsidRPr="008966AB">
        <w:rPr>
          <w:b/>
          <w:bCs/>
        </w:rPr>
        <w:t>Různé</w:t>
      </w:r>
    </w:p>
    <w:p w14:paraId="19A616B6" w14:textId="4D8B90D3" w:rsidR="008966AB" w:rsidRDefault="008966AB" w:rsidP="00E624EA">
      <w:pPr>
        <w:pStyle w:val="Bezmezer"/>
        <w:numPr>
          <w:ilvl w:val="1"/>
          <w:numId w:val="3"/>
        </w:numPr>
        <w:rPr>
          <w:b/>
          <w:bCs/>
        </w:rPr>
      </w:pPr>
      <w:r w:rsidRPr="008966AB">
        <w:rPr>
          <w:b/>
          <w:bCs/>
        </w:rPr>
        <w:t>Zpráva o činnosti z.s. Čtyřlístek dětem za rok 2023</w:t>
      </w:r>
    </w:p>
    <w:p w14:paraId="68906B6F" w14:textId="4CCCD0CA" w:rsidR="007B4475" w:rsidRPr="008966AB" w:rsidRDefault="007B4475" w:rsidP="00E624EA">
      <w:pPr>
        <w:pStyle w:val="Bezmezer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Podnět na změnu ÚP SÚ HMP parc.č. 184/5 v k.ú. Štěrboholy</w:t>
      </w:r>
    </w:p>
    <w:p w14:paraId="13C1F56C" w14:textId="77777777" w:rsidR="008966AB" w:rsidRPr="008966AB" w:rsidRDefault="008966AB" w:rsidP="008966AB">
      <w:pPr>
        <w:pStyle w:val="Bezmezer"/>
        <w:rPr>
          <w:b/>
          <w:bCs/>
        </w:rPr>
      </w:pPr>
    </w:p>
    <w:p w14:paraId="12F0F7A5" w14:textId="7BD24D7E" w:rsidR="008966AB" w:rsidRPr="008966AB" w:rsidRDefault="008966AB" w:rsidP="00C5016C">
      <w:pPr>
        <w:pStyle w:val="Bezmezer"/>
        <w:numPr>
          <w:ilvl w:val="0"/>
          <w:numId w:val="3"/>
        </w:numPr>
        <w:rPr>
          <w:b/>
          <w:bCs/>
        </w:rPr>
      </w:pPr>
      <w:r w:rsidRPr="008966AB">
        <w:rPr>
          <w:b/>
          <w:bCs/>
        </w:rPr>
        <w:t>Diskuse</w:t>
      </w:r>
    </w:p>
    <w:p w14:paraId="41592C63" w14:textId="462166AB" w:rsidR="008966AB" w:rsidRPr="008966AB" w:rsidRDefault="008966AB" w:rsidP="00C5016C">
      <w:pPr>
        <w:pStyle w:val="Bezmezer"/>
        <w:numPr>
          <w:ilvl w:val="0"/>
          <w:numId w:val="3"/>
        </w:numPr>
        <w:rPr>
          <w:b/>
          <w:bCs/>
        </w:rPr>
      </w:pPr>
      <w:r w:rsidRPr="008966AB">
        <w:rPr>
          <w:b/>
          <w:bCs/>
        </w:rPr>
        <w:t>Usnesení</w:t>
      </w:r>
    </w:p>
    <w:p w14:paraId="1508BBB1" w14:textId="077405C0" w:rsidR="008966AB" w:rsidRPr="008966AB" w:rsidRDefault="008966AB" w:rsidP="00C5016C">
      <w:pPr>
        <w:pStyle w:val="Bezmezer"/>
        <w:numPr>
          <w:ilvl w:val="0"/>
          <w:numId w:val="3"/>
        </w:numPr>
        <w:rPr>
          <w:b/>
          <w:bCs/>
        </w:rPr>
      </w:pPr>
      <w:r w:rsidRPr="008966AB">
        <w:rPr>
          <w:b/>
          <w:bCs/>
        </w:rPr>
        <w:t>Závěr</w:t>
      </w:r>
    </w:p>
    <w:p w14:paraId="0B153418" w14:textId="77777777" w:rsidR="008966AB" w:rsidRPr="008966AB" w:rsidRDefault="008966AB" w:rsidP="00C5016C">
      <w:pPr>
        <w:pStyle w:val="Bezmezer"/>
        <w:jc w:val="both"/>
      </w:pPr>
      <w:r w:rsidRPr="008966AB">
        <w:lastRenderedPageBreak/>
        <w:t xml:space="preserve">Hlasováním (8,0,0) členové zastupitelstva schválili návrh starosty, aby diskuse probíhala ke každému bodu jednání zvlášť. </w:t>
      </w:r>
    </w:p>
    <w:p w14:paraId="477C3870" w14:textId="77777777" w:rsidR="008966AB" w:rsidRPr="008966AB" w:rsidRDefault="008966AB" w:rsidP="008966AB">
      <w:pPr>
        <w:pStyle w:val="Bezmezer"/>
      </w:pPr>
    </w:p>
    <w:bookmarkEnd w:id="0"/>
    <w:p w14:paraId="038DF19D" w14:textId="77777777" w:rsidR="008966AB" w:rsidRPr="008966AB" w:rsidRDefault="008966AB" w:rsidP="00E411C4">
      <w:pPr>
        <w:pStyle w:val="Bezmezer"/>
        <w:ind w:left="1410" w:hanging="1410"/>
        <w:jc w:val="both"/>
        <w:rPr>
          <w:b/>
          <w:bCs/>
          <w:u w:val="single"/>
        </w:rPr>
      </w:pPr>
      <w:r w:rsidRPr="008966AB">
        <w:rPr>
          <w:b/>
          <w:bCs/>
          <w:u w:val="single"/>
        </w:rPr>
        <w:t>K bodu 1.1/</w:t>
      </w:r>
      <w:r w:rsidRPr="008966AB">
        <w:rPr>
          <w:b/>
          <w:bCs/>
          <w:u w:val="single"/>
        </w:rPr>
        <w:tab/>
        <w:t>Návrh rozpočtu městské části  na rok 2024 a střednědobého rozpočtového výhledu do roku 2029</w:t>
      </w:r>
    </w:p>
    <w:p w14:paraId="777ACE1A" w14:textId="394181A5" w:rsidR="008966AB" w:rsidRPr="008966AB" w:rsidRDefault="008966AB" w:rsidP="00E411C4">
      <w:pPr>
        <w:pStyle w:val="Bezmezer"/>
        <w:jc w:val="both"/>
      </w:pPr>
      <w:r w:rsidRPr="008966AB">
        <w:t xml:space="preserve">Návrh rozpočtu spolu s návrhem střednědobého rozpočtového výhledu do roku 2029 byl před dnešním projednáním zveřejněn v souladu se zákonem jak na úřední desce, tak na webových stránkách městské části. </w:t>
      </w:r>
      <w:r w:rsidR="007B4475">
        <w:t xml:space="preserve">K dnešnímu dni nebyly podány žádné námitky nebo připomínky. </w:t>
      </w:r>
      <w:r w:rsidRPr="008966AB">
        <w:t xml:space="preserve">Rozpočet je navrhován v hlavní činnosti jako schodkový, objem příjmů ve výši 34 883 200,00 Kč, objem výdajů 35 200 000,00 Kč, schodek ve výši 316 800,00 Kč je způsoben nedočerpanou dotací z VHA a nedočerpanou dotací na podporu pražských domácností ohrožených inflací z minulého období.  V ekonomické činnosti předpokládané výnosy činí 7 234 500,00 Kč, předpokládané náklady 366 000 Kč. Současně je předložen plán investičních akcí pro rok 2024. Hlasováním (8,0,0) ZMČ schválilo rozpočet městské části Praha – Štěrboholy na rok 2024 v hlavní i ekonomické činnosti a střednědobý rozpočtový výhled do roku 2029 v předloženém znění. Hlasováním (8,0,0) ZMČ dále schválilo plán investičních akcí na rok 2024 bez připomínek. </w:t>
      </w:r>
    </w:p>
    <w:p w14:paraId="3D41B2E2" w14:textId="77777777" w:rsidR="008966AB" w:rsidRPr="008966AB" w:rsidRDefault="008966AB" w:rsidP="00E411C4">
      <w:pPr>
        <w:pStyle w:val="Bezmezer"/>
        <w:jc w:val="both"/>
      </w:pPr>
    </w:p>
    <w:p w14:paraId="1C785043" w14:textId="77777777" w:rsidR="008966AB" w:rsidRPr="008966AB" w:rsidRDefault="008966AB" w:rsidP="00E411C4">
      <w:pPr>
        <w:pStyle w:val="Bezmezer"/>
        <w:jc w:val="both"/>
        <w:rPr>
          <w:b/>
          <w:u w:val="single"/>
        </w:rPr>
      </w:pPr>
      <w:r w:rsidRPr="008966AB">
        <w:rPr>
          <w:b/>
          <w:u w:val="single"/>
        </w:rPr>
        <w:t>K bodu 1.2/</w:t>
      </w:r>
      <w:r w:rsidRPr="008966AB">
        <w:rPr>
          <w:b/>
          <w:u w:val="single"/>
        </w:rPr>
        <w:tab/>
        <w:t>Návrh odpisového plánu majetku městské části na rok 2024</w:t>
      </w:r>
    </w:p>
    <w:p w14:paraId="4EABCABE" w14:textId="77777777" w:rsidR="008966AB" w:rsidRPr="008966AB" w:rsidRDefault="008966AB" w:rsidP="00E411C4">
      <w:pPr>
        <w:pStyle w:val="Bezmezer"/>
        <w:jc w:val="both"/>
      </w:pPr>
      <w:r w:rsidRPr="008966AB">
        <w:t>Hlasováním (8,0,0) ZMČ schválilo odpisový plán majetku městské části na rok 2024 bez připomínek.</w:t>
      </w:r>
    </w:p>
    <w:p w14:paraId="2F8DC1E7" w14:textId="77777777" w:rsidR="008966AB" w:rsidRPr="008966AB" w:rsidRDefault="008966AB" w:rsidP="00E411C4">
      <w:pPr>
        <w:pStyle w:val="Bezmezer"/>
        <w:jc w:val="both"/>
      </w:pPr>
    </w:p>
    <w:p w14:paraId="6C547D74" w14:textId="3345CE22" w:rsidR="008966AB" w:rsidRPr="008966AB" w:rsidRDefault="008966AB" w:rsidP="00E411C4">
      <w:pPr>
        <w:pStyle w:val="Bezmezer"/>
        <w:ind w:left="1416" w:hanging="1416"/>
        <w:jc w:val="both"/>
        <w:rPr>
          <w:b/>
          <w:bCs/>
          <w:u w:val="single"/>
        </w:rPr>
      </w:pPr>
      <w:r w:rsidRPr="008966AB">
        <w:rPr>
          <w:b/>
          <w:bCs/>
          <w:u w:val="single"/>
        </w:rPr>
        <w:t>K bodu 1.3/</w:t>
      </w:r>
      <w:r w:rsidRPr="008966AB">
        <w:rPr>
          <w:b/>
          <w:bCs/>
          <w:u w:val="single"/>
        </w:rPr>
        <w:tab/>
        <w:t>Návrh na podání žádostí o dotaci z rozpočtu hl. m. Prahy  na rok 2024 z investiční rezervy pro městské části</w:t>
      </w:r>
    </w:p>
    <w:p w14:paraId="005DB05F" w14:textId="77777777" w:rsidR="008966AB" w:rsidRPr="008966AB" w:rsidRDefault="008966AB" w:rsidP="00E411C4">
      <w:pPr>
        <w:pStyle w:val="Bezmezer"/>
        <w:jc w:val="both"/>
      </w:pPr>
      <w:r w:rsidRPr="008966AB">
        <w:t>Hlasováním (8,0,0) ZMČ schvaluje podání žádostí o dotaci z rozpočtu hl. m. Prahy z investiční rezervy pro městské části na rok 2024 v pořadí podle priorit:</w:t>
      </w:r>
    </w:p>
    <w:p w14:paraId="2543EF46" w14:textId="7F27F83F" w:rsidR="008966AB" w:rsidRPr="008966AB" w:rsidRDefault="008966AB" w:rsidP="00A3001C">
      <w:pPr>
        <w:pStyle w:val="Bezmezer"/>
        <w:numPr>
          <w:ilvl w:val="0"/>
          <w:numId w:val="4"/>
        </w:numPr>
        <w:ind w:left="284" w:hanging="284"/>
        <w:jc w:val="both"/>
        <w:rPr>
          <w:bCs/>
          <w:iCs/>
        </w:rPr>
      </w:pPr>
      <w:r w:rsidRPr="008966AB">
        <w:rPr>
          <w:bCs/>
          <w:iCs/>
        </w:rPr>
        <w:t>Centrální park a náměstí u budovy ÚMČ  požadavek 6 800 000 Kč – revitalizace veřejného prostranství, terénní a parkové úpravy, dětské zóny, vodní prvky, budova občanské vybavenosti.</w:t>
      </w:r>
    </w:p>
    <w:p w14:paraId="3A3F2434" w14:textId="5F6B788F" w:rsidR="008966AB" w:rsidRPr="008966AB" w:rsidRDefault="008966AB" w:rsidP="00A3001C">
      <w:pPr>
        <w:pStyle w:val="Bezmezer"/>
        <w:numPr>
          <w:ilvl w:val="0"/>
          <w:numId w:val="4"/>
        </w:numPr>
        <w:ind w:left="284" w:hanging="284"/>
        <w:jc w:val="both"/>
        <w:rPr>
          <w:bCs/>
          <w:iCs/>
        </w:rPr>
      </w:pPr>
      <w:r w:rsidRPr="008966AB">
        <w:rPr>
          <w:bCs/>
          <w:iCs/>
        </w:rPr>
        <w:t>Rekonstrukce tělocvična Granátnická  – požadavek 5 mil. Kč – řízené větrání tělocvičny s rekuperací, rekonstrukce střech a napojení objektu do dešťové kanalizace v ul. Granátnická.</w:t>
      </w:r>
    </w:p>
    <w:p w14:paraId="235CA39A" w14:textId="5CC8A0DE" w:rsidR="008966AB" w:rsidRPr="008966AB" w:rsidRDefault="008966AB" w:rsidP="00A3001C">
      <w:pPr>
        <w:pStyle w:val="Bezmezer"/>
        <w:numPr>
          <w:ilvl w:val="0"/>
          <w:numId w:val="4"/>
        </w:numPr>
        <w:ind w:left="284" w:hanging="284"/>
        <w:jc w:val="both"/>
        <w:rPr>
          <w:bCs/>
          <w:iCs/>
        </w:rPr>
      </w:pPr>
      <w:r w:rsidRPr="008966AB">
        <w:rPr>
          <w:bCs/>
          <w:iCs/>
        </w:rPr>
        <w:t xml:space="preserve">Nová budova učeben a školní družiny ZŠ Štěrboholy – 500 000 Kč – zvýšení kapacity ZŠ. </w:t>
      </w:r>
    </w:p>
    <w:p w14:paraId="33FD1414" w14:textId="77777777" w:rsidR="008966AB" w:rsidRPr="008966AB" w:rsidRDefault="008966AB" w:rsidP="00E411C4">
      <w:pPr>
        <w:pStyle w:val="Bezmezer"/>
        <w:jc w:val="both"/>
        <w:rPr>
          <w:i/>
        </w:rPr>
      </w:pPr>
    </w:p>
    <w:p w14:paraId="0EF80189" w14:textId="77777777" w:rsidR="008966AB" w:rsidRPr="008966AB" w:rsidRDefault="008966AB" w:rsidP="008966AB">
      <w:pPr>
        <w:pStyle w:val="Bezmezer"/>
        <w:rPr>
          <w:b/>
          <w:bCs/>
          <w:u w:val="single"/>
        </w:rPr>
      </w:pPr>
      <w:r w:rsidRPr="008966AB">
        <w:rPr>
          <w:b/>
          <w:bCs/>
          <w:u w:val="single"/>
        </w:rPr>
        <w:t>K bodu 1.4/</w:t>
      </w:r>
      <w:r w:rsidRPr="008966AB">
        <w:rPr>
          <w:b/>
          <w:bCs/>
          <w:u w:val="single"/>
        </w:rPr>
        <w:tab/>
        <w:t>Návrh rozpočtu ZŠ Štěrboholy a střednědobého rozpočtového výhledu</w:t>
      </w:r>
    </w:p>
    <w:p w14:paraId="5B5F9612" w14:textId="77777777" w:rsidR="008966AB" w:rsidRPr="008966AB" w:rsidRDefault="008966AB" w:rsidP="008966AB">
      <w:pPr>
        <w:pStyle w:val="Bezmezer"/>
      </w:pPr>
      <w:r w:rsidRPr="008966AB">
        <w:t>Hlasováním (8,0,0) ZMČ schválilo návrh rozpočtu ZŠ  na rok 2024 a střednědobý výhled rozpočtu do roku 2026 v předloženém znění bez připomínek.</w:t>
      </w:r>
    </w:p>
    <w:p w14:paraId="7D0D1E4E" w14:textId="77777777" w:rsidR="008966AB" w:rsidRPr="008966AB" w:rsidRDefault="008966AB" w:rsidP="008966AB">
      <w:pPr>
        <w:pStyle w:val="Bezmezer"/>
      </w:pPr>
    </w:p>
    <w:p w14:paraId="7B509A82" w14:textId="77777777" w:rsidR="008966AB" w:rsidRPr="008966AB" w:rsidRDefault="008966AB" w:rsidP="008966AB">
      <w:pPr>
        <w:pStyle w:val="Bezmezer"/>
        <w:rPr>
          <w:b/>
          <w:bCs/>
          <w:u w:val="single"/>
        </w:rPr>
      </w:pPr>
      <w:r w:rsidRPr="008966AB">
        <w:rPr>
          <w:b/>
          <w:bCs/>
          <w:u w:val="single"/>
        </w:rPr>
        <w:t>K bodu 1.5/</w:t>
      </w:r>
      <w:r w:rsidRPr="008966AB">
        <w:rPr>
          <w:b/>
          <w:bCs/>
          <w:u w:val="single"/>
        </w:rPr>
        <w:tab/>
        <w:t>Návrh rozpočtu MŠ Štěrboholy a střednědobého rozpočtového výhledu</w:t>
      </w:r>
    </w:p>
    <w:p w14:paraId="5E4456F3" w14:textId="77777777" w:rsidR="008966AB" w:rsidRPr="008966AB" w:rsidRDefault="008966AB" w:rsidP="00E411C4">
      <w:pPr>
        <w:pStyle w:val="Bezmezer"/>
        <w:jc w:val="both"/>
      </w:pPr>
      <w:r w:rsidRPr="008966AB">
        <w:t>Hlasováním (8,0,0) ZMČ schválilo návrh rozpočtu MŠ  na rok 2024 a střednědobý výhled rozpočtu do roku 2027 v předloženém znění bez připomínek.</w:t>
      </w:r>
    </w:p>
    <w:p w14:paraId="7EC88D81" w14:textId="77777777" w:rsidR="008966AB" w:rsidRPr="008966AB" w:rsidRDefault="008966AB" w:rsidP="008966AB">
      <w:pPr>
        <w:pStyle w:val="Bezmezer"/>
      </w:pPr>
    </w:p>
    <w:p w14:paraId="6EE976E9" w14:textId="77777777" w:rsidR="008966AB" w:rsidRPr="008966AB" w:rsidRDefault="008966AB" w:rsidP="008966AB">
      <w:pPr>
        <w:pStyle w:val="Bezmezer"/>
        <w:rPr>
          <w:b/>
          <w:bCs/>
          <w:u w:val="single"/>
        </w:rPr>
      </w:pPr>
      <w:r w:rsidRPr="008966AB">
        <w:rPr>
          <w:b/>
          <w:bCs/>
          <w:u w:val="single"/>
        </w:rPr>
        <w:t>K bodu 1.6/</w:t>
      </w:r>
      <w:r w:rsidRPr="008966AB">
        <w:rPr>
          <w:b/>
          <w:bCs/>
          <w:u w:val="single"/>
        </w:rPr>
        <w:tab/>
        <w:t>Návrh odpisového plánu majetku Mateřské školy Štěrboholy  na rok 2024</w:t>
      </w:r>
    </w:p>
    <w:p w14:paraId="0D83BBF6" w14:textId="77777777" w:rsidR="008966AB" w:rsidRPr="008966AB" w:rsidRDefault="008966AB" w:rsidP="008966AB">
      <w:pPr>
        <w:pStyle w:val="Bezmezer"/>
      </w:pPr>
      <w:r w:rsidRPr="008966AB">
        <w:t>Hlasováním (8,0,0) ZMČ schválilo odpisový plán majetku MŠ  na rok 2024 bez připomínek.</w:t>
      </w:r>
    </w:p>
    <w:p w14:paraId="11CE94D3" w14:textId="77777777" w:rsidR="008966AB" w:rsidRPr="008966AB" w:rsidRDefault="008966AB" w:rsidP="008966AB">
      <w:pPr>
        <w:pStyle w:val="Bezmezer"/>
      </w:pPr>
    </w:p>
    <w:p w14:paraId="3D302EEE" w14:textId="77777777" w:rsidR="008966AB" w:rsidRPr="008966AB" w:rsidRDefault="008966AB" w:rsidP="008966AB">
      <w:pPr>
        <w:pStyle w:val="Bezmezer"/>
        <w:rPr>
          <w:b/>
          <w:bCs/>
          <w:u w:val="single"/>
        </w:rPr>
      </w:pPr>
      <w:r w:rsidRPr="008966AB">
        <w:rPr>
          <w:b/>
          <w:bCs/>
          <w:u w:val="single"/>
        </w:rPr>
        <w:t>K bodu 1.7/</w:t>
      </w:r>
      <w:r w:rsidRPr="008966AB">
        <w:rPr>
          <w:b/>
          <w:bCs/>
          <w:u w:val="single"/>
        </w:rPr>
        <w:tab/>
        <w:t>Návrh na odpis pohledávek za pokuty z přestupků</w:t>
      </w:r>
    </w:p>
    <w:p w14:paraId="7C8536DA" w14:textId="77777777" w:rsidR="008966AB" w:rsidRPr="008966AB" w:rsidRDefault="008966AB" w:rsidP="003A07CF">
      <w:pPr>
        <w:pStyle w:val="Bezmezer"/>
        <w:jc w:val="both"/>
        <w:rPr>
          <w:bCs/>
        </w:rPr>
      </w:pPr>
      <w:r w:rsidRPr="008966AB">
        <w:rPr>
          <w:bCs/>
        </w:rPr>
        <w:t xml:space="preserve">Hlasováním (8,0,0) ZMČ schválilo odpis pohledávek za pokuty z přestupků v celkové výši 13 500 Kč z důvodu zastavení exekučního řízení pro nemajetnost povinných. </w:t>
      </w:r>
    </w:p>
    <w:p w14:paraId="1D963399" w14:textId="77777777" w:rsidR="008966AB" w:rsidRPr="008966AB" w:rsidRDefault="008966AB" w:rsidP="008966AB">
      <w:pPr>
        <w:pStyle w:val="Bezmezer"/>
      </w:pPr>
    </w:p>
    <w:p w14:paraId="2646255D" w14:textId="77777777" w:rsidR="008966AB" w:rsidRPr="008966AB" w:rsidRDefault="008966AB" w:rsidP="008966AB">
      <w:pPr>
        <w:pStyle w:val="Bezmezer"/>
        <w:rPr>
          <w:b/>
          <w:bCs/>
          <w:u w:val="single"/>
        </w:rPr>
      </w:pPr>
      <w:r w:rsidRPr="008966AB">
        <w:rPr>
          <w:b/>
          <w:bCs/>
          <w:u w:val="single"/>
        </w:rPr>
        <w:t>K bodu 1.8/</w:t>
      </w:r>
      <w:r w:rsidRPr="008966AB">
        <w:rPr>
          <w:b/>
          <w:bCs/>
          <w:u w:val="single"/>
        </w:rPr>
        <w:tab/>
        <w:t xml:space="preserve"> Žádost o finanční podporu akce „Sportovní den mládeže s TAJV – 3. ročník“</w:t>
      </w:r>
    </w:p>
    <w:p w14:paraId="6C141DC6" w14:textId="77777777" w:rsidR="008966AB" w:rsidRPr="008966AB" w:rsidRDefault="008966AB" w:rsidP="003A07CF">
      <w:pPr>
        <w:pStyle w:val="Bezmezer"/>
        <w:jc w:val="both"/>
      </w:pPr>
      <w:r w:rsidRPr="008966AB">
        <w:rPr>
          <w:iCs/>
        </w:rPr>
        <w:t xml:space="preserve">Hlasováním (8,0,0) ZMČ schválilo poskytnutí finančního daru z rozpočtu městské části na rok 2024 ve výši 15 tis. Kč na podporu akce </w:t>
      </w:r>
      <w:r w:rsidRPr="008966AB">
        <w:t xml:space="preserve">„Sportovní den mládeže s TAJV“. </w:t>
      </w:r>
    </w:p>
    <w:p w14:paraId="5AC72F96" w14:textId="77777777" w:rsidR="008966AB" w:rsidRPr="008966AB" w:rsidRDefault="008966AB" w:rsidP="008966AB">
      <w:pPr>
        <w:pStyle w:val="Bezmezer"/>
        <w:rPr>
          <w:bCs/>
        </w:rPr>
      </w:pPr>
    </w:p>
    <w:p w14:paraId="267974AC" w14:textId="77777777" w:rsidR="008966AB" w:rsidRPr="008966AB" w:rsidRDefault="008966AB" w:rsidP="00E411C4">
      <w:pPr>
        <w:pStyle w:val="Bezmezer"/>
        <w:ind w:left="1416" w:hanging="1416"/>
        <w:rPr>
          <w:b/>
          <w:u w:val="single"/>
        </w:rPr>
      </w:pPr>
      <w:r w:rsidRPr="008966AB">
        <w:rPr>
          <w:b/>
          <w:u w:val="single"/>
        </w:rPr>
        <w:t>K bodu 1.9/</w:t>
      </w:r>
      <w:r w:rsidRPr="008966AB">
        <w:rPr>
          <w:b/>
          <w:u w:val="single"/>
        </w:rPr>
        <w:tab/>
        <w:t xml:space="preserve"> Žádost o dotační podporu akce „Mezinárodní badmintonový turnaj mládeže 2024“</w:t>
      </w:r>
    </w:p>
    <w:p w14:paraId="1C7DA289" w14:textId="1801AFC4" w:rsidR="008966AB" w:rsidRPr="008966AB" w:rsidRDefault="008966AB" w:rsidP="003A07CF">
      <w:pPr>
        <w:pStyle w:val="Bezmezer"/>
        <w:jc w:val="both"/>
        <w:rPr>
          <w:iCs/>
        </w:rPr>
      </w:pPr>
      <w:r w:rsidRPr="008966AB">
        <w:rPr>
          <w:iCs/>
        </w:rPr>
        <w:t>Hlasováním (8,0,0) ZMČ schválilo poskytnutí dotace z rozpočtu městské části na rok 2024 ve výš</w:t>
      </w:r>
      <w:r w:rsidR="00E411C4">
        <w:rPr>
          <w:iCs/>
        </w:rPr>
        <w:t>i</w:t>
      </w:r>
      <w:r w:rsidRPr="008966AB">
        <w:rPr>
          <w:iCs/>
        </w:rPr>
        <w:t xml:space="preserve"> 200 tis. Kč spolku BK METEOR PRAHA na akci Yonex Czech Youth International 2024, která se bude konat 30.5. – 2.6.2024 ve sportovní hale Štěrboholy. </w:t>
      </w:r>
    </w:p>
    <w:p w14:paraId="0AFA9DC7" w14:textId="77777777" w:rsidR="008966AB" w:rsidRPr="008966AB" w:rsidRDefault="008966AB" w:rsidP="008966AB">
      <w:pPr>
        <w:pStyle w:val="Bezmezer"/>
        <w:rPr>
          <w:b/>
          <w:u w:val="single"/>
        </w:rPr>
      </w:pPr>
      <w:r w:rsidRPr="008966AB">
        <w:rPr>
          <w:b/>
          <w:u w:val="single"/>
        </w:rPr>
        <w:lastRenderedPageBreak/>
        <w:t>K bodu 1.10/</w:t>
      </w:r>
      <w:r w:rsidRPr="008966AB">
        <w:rPr>
          <w:b/>
          <w:u w:val="single"/>
        </w:rPr>
        <w:tab/>
        <w:t xml:space="preserve"> Žádost TŘI z.ú. o finanční podporu služeb</w:t>
      </w:r>
    </w:p>
    <w:p w14:paraId="4B83900B" w14:textId="7A10A83B" w:rsidR="008966AB" w:rsidRPr="008966AB" w:rsidRDefault="008966AB" w:rsidP="00E411C4">
      <w:pPr>
        <w:pStyle w:val="Bezmezer"/>
        <w:jc w:val="both"/>
        <w:rPr>
          <w:i/>
        </w:rPr>
      </w:pPr>
      <w:r w:rsidRPr="008966AB">
        <w:rPr>
          <w:iCs/>
        </w:rPr>
        <w:t>Hlasováním (</w:t>
      </w:r>
      <w:r w:rsidR="0046721B">
        <w:rPr>
          <w:iCs/>
        </w:rPr>
        <w:t>7</w:t>
      </w:r>
      <w:r w:rsidRPr="008966AB">
        <w:rPr>
          <w:iCs/>
        </w:rPr>
        <w:t>,</w:t>
      </w:r>
      <w:r w:rsidR="0046721B">
        <w:rPr>
          <w:iCs/>
        </w:rPr>
        <w:t>1</w:t>
      </w:r>
      <w:r w:rsidRPr="008966AB">
        <w:rPr>
          <w:iCs/>
        </w:rPr>
        <w:t xml:space="preserve">,0) ZMČ schválilo poskytnutí finančního daru z rozpočtu městské části na rok 2024 ve výši 10 tis. Kč zdravotnímu ústavu TŘI na podporu Hospicu Dobrého Pastýře v Čerčanech, jehož služeb využívají i občané Štěrbohol. </w:t>
      </w:r>
    </w:p>
    <w:p w14:paraId="1139CB0B" w14:textId="77777777" w:rsidR="008966AB" w:rsidRPr="008966AB" w:rsidRDefault="008966AB" w:rsidP="008966AB">
      <w:pPr>
        <w:pStyle w:val="Bezmezer"/>
      </w:pPr>
    </w:p>
    <w:p w14:paraId="712F1EB0" w14:textId="77777777" w:rsidR="008966AB" w:rsidRPr="008966AB" w:rsidRDefault="008966AB" w:rsidP="00A85B60">
      <w:pPr>
        <w:pStyle w:val="Bezmezer"/>
        <w:ind w:left="1410" w:hanging="1410"/>
        <w:jc w:val="both"/>
        <w:rPr>
          <w:b/>
          <w:u w:val="single"/>
        </w:rPr>
      </w:pPr>
      <w:r w:rsidRPr="008966AB">
        <w:rPr>
          <w:b/>
          <w:u w:val="single"/>
        </w:rPr>
        <w:t>K bodu 2.1/</w:t>
      </w:r>
      <w:r w:rsidRPr="008966AB">
        <w:rPr>
          <w:b/>
          <w:u w:val="single"/>
        </w:rPr>
        <w:tab/>
        <w:t>Návrh smlouvy o uzavření budoucí smlouvy o zřízení věcného břemene k pozemku parc.č. 489/2 v k.ú. Štěrboholy</w:t>
      </w:r>
    </w:p>
    <w:p w14:paraId="37B940E5" w14:textId="77777777" w:rsidR="008966AB" w:rsidRPr="008966AB" w:rsidRDefault="008966AB" w:rsidP="00E411C4">
      <w:pPr>
        <w:pStyle w:val="Bezmezer"/>
        <w:jc w:val="both"/>
        <w:rPr>
          <w:bCs/>
        </w:rPr>
      </w:pPr>
      <w:r w:rsidRPr="008966AB">
        <w:rPr>
          <w:bCs/>
        </w:rPr>
        <w:t xml:space="preserve">Hlasováním (8,0,0) ZMČ schválilo uzavření budoucí smlouvy o zřízení věcného břemene na umístění a provozování podzemního kabelového vedení NN a telekomunikačního vedení v rozsahu 2 m při ul. Kutnohorská za jednorázovou náhradu ve výši 10 tis. Kč + DPH. </w:t>
      </w:r>
    </w:p>
    <w:p w14:paraId="58FB6DE0" w14:textId="77777777" w:rsidR="008966AB" w:rsidRPr="008966AB" w:rsidRDefault="008966AB" w:rsidP="008966AB">
      <w:pPr>
        <w:pStyle w:val="Bezmezer"/>
        <w:rPr>
          <w:bCs/>
        </w:rPr>
      </w:pPr>
    </w:p>
    <w:p w14:paraId="40B31EAA" w14:textId="77777777" w:rsidR="008966AB" w:rsidRPr="008966AB" w:rsidRDefault="008966AB" w:rsidP="00E411C4">
      <w:pPr>
        <w:pStyle w:val="Bezmezer"/>
        <w:ind w:left="1410" w:hanging="1410"/>
        <w:rPr>
          <w:b/>
          <w:u w:val="single"/>
        </w:rPr>
      </w:pPr>
      <w:r w:rsidRPr="008966AB">
        <w:rPr>
          <w:b/>
          <w:u w:val="single"/>
        </w:rPr>
        <w:t>K bodu 2.2/</w:t>
      </w:r>
      <w:r w:rsidRPr="008966AB">
        <w:rPr>
          <w:b/>
          <w:u w:val="single"/>
        </w:rPr>
        <w:tab/>
        <w:t>Návrh smlouvy o převodu vlastnického práva ke stavbě „Veřejná kanalizace a komunikace vybudované v rámci akce Obytný soubor Štěrboholy – I. etapa“</w:t>
      </w:r>
    </w:p>
    <w:p w14:paraId="32AC3600" w14:textId="77777777" w:rsidR="008966AB" w:rsidRPr="008966AB" w:rsidRDefault="008966AB" w:rsidP="00E411C4">
      <w:pPr>
        <w:pStyle w:val="Bezmezer"/>
        <w:jc w:val="both"/>
        <w:rPr>
          <w:bCs/>
        </w:rPr>
      </w:pPr>
      <w:r w:rsidRPr="008966AB">
        <w:rPr>
          <w:bCs/>
        </w:rPr>
        <w:t xml:space="preserve">Hlasováním (8,0,0) ZMČ schválilo uzavření smlouvy o převodu vlastnického práva ke stavbě v předloženém znění. Cena předávaných staveb činí celkem 1 tis. Kč. </w:t>
      </w:r>
    </w:p>
    <w:p w14:paraId="13A07A77" w14:textId="77777777" w:rsidR="008966AB" w:rsidRPr="008966AB" w:rsidRDefault="008966AB" w:rsidP="00E411C4">
      <w:pPr>
        <w:pStyle w:val="Bezmezer"/>
        <w:jc w:val="both"/>
        <w:rPr>
          <w:bCs/>
        </w:rPr>
      </w:pPr>
    </w:p>
    <w:p w14:paraId="0E86E041" w14:textId="77777777" w:rsidR="008966AB" w:rsidRPr="008966AB" w:rsidRDefault="008966AB" w:rsidP="00E411C4">
      <w:pPr>
        <w:pStyle w:val="Bezmezer"/>
        <w:jc w:val="both"/>
        <w:rPr>
          <w:b/>
          <w:bCs/>
          <w:iCs/>
          <w:u w:val="single"/>
        </w:rPr>
      </w:pPr>
      <w:r w:rsidRPr="008966AB">
        <w:rPr>
          <w:b/>
          <w:bCs/>
          <w:iCs/>
          <w:u w:val="single"/>
        </w:rPr>
        <w:t>K bodu 3.1/</w:t>
      </w:r>
      <w:r w:rsidRPr="008966AB">
        <w:rPr>
          <w:b/>
          <w:bCs/>
          <w:iCs/>
          <w:u w:val="single"/>
        </w:rPr>
        <w:tab/>
        <w:t>Zpráva o činnosti z.s. Čtyřlístek dětem za rok 2023</w:t>
      </w:r>
    </w:p>
    <w:p w14:paraId="6755D9DB" w14:textId="7FEE85BC" w:rsidR="008966AB" w:rsidRPr="008966AB" w:rsidRDefault="008966AB" w:rsidP="00E411C4">
      <w:pPr>
        <w:pStyle w:val="Bezmezer"/>
        <w:jc w:val="both"/>
        <w:rPr>
          <w:iCs/>
        </w:rPr>
      </w:pPr>
      <w:r w:rsidRPr="008966AB">
        <w:rPr>
          <w:iCs/>
        </w:rPr>
        <w:t>Hlasováním (8,0,0</w:t>
      </w:r>
      <w:r w:rsidR="002F75A4">
        <w:rPr>
          <w:iCs/>
        </w:rPr>
        <w:t>)</w:t>
      </w:r>
      <w:r w:rsidRPr="008966AB">
        <w:rPr>
          <w:iCs/>
        </w:rPr>
        <w:t xml:space="preserve"> ZMČ vzalo na vědomí zprávu o činnosti z.s. Čtyřlístek dětem za rok 2023 bez připomínek. </w:t>
      </w:r>
    </w:p>
    <w:p w14:paraId="639381E5" w14:textId="77777777" w:rsidR="008966AB" w:rsidRDefault="008966AB" w:rsidP="008966AB">
      <w:pPr>
        <w:pStyle w:val="Bezmezer"/>
        <w:rPr>
          <w:bCs/>
        </w:rPr>
      </w:pPr>
    </w:p>
    <w:p w14:paraId="615194FF" w14:textId="0A22C6E9" w:rsidR="00F916C2" w:rsidRPr="008966AB" w:rsidRDefault="00F916C2" w:rsidP="00F916C2">
      <w:pPr>
        <w:pStyle w:val="Bezmezer"/>
        <w:jc w:val="both"/>
        <w:rPr>
          <w:b/>
          <w:bCs/>
          <w:iCs/>
          <w:u w:val="single"/>
        </w:rPr>
      </w:pPr>
      <w:r w:rsidRPr="008966AB">
        <w:rPr>
          <w:b/>
          <w:bCs/>
          <w:iCs/>
          <w:u w:val="single"/>
        </w:rPr>
        <w:t>K bodu 3.</w:t>
      </w:r>
      <w:r>
        <w:rPr>
          <w:b/>
          <w:bCs/>
          <w:iCs/>
          <w:u w:val="single"/>
        </w:rPr>
        <w:t>2</w:t>
      </w:r>
      <w:r w:rsidRPr="008966AB">
        <w:rPr>
          <w:b/>
          <w:bCs/>
          <w:iCs/>
          <w:u w:val="single"/>
        </w:rPr>
        <w:t>/</w:t>
      </w:r>
      <w:r w:rsidRPr="008966AB">
        <w:rPr>
          <w:b/>
          <w:bCs/>
          <w:iCs/>
          <w:u w:val="single"/>
        </w:rPr>
        <w:tab/>
      </w:r>
      <w:r>
        <w:rPr>
          <w:b/>
          <w:bCs/>
          <w:iCs/>
          <w:u w:val="single"/>
        </w:rPr>
        <w:t>Podnět na změnu ÚP SÚ HMP parc.č. 184/5 v k.ú. Štěrboholy</w:t>
      </w:r>
    </w:p>
    <w:p w14:paraId="3B3AFEE6" w14:textId="3127E251" w:rsidR="00F916C2" w:rsidRDefault="00F916C2" w:rsidP="00C6648E">
      <w:pPr>
        <w:pStyle w:val="Bezmezer"/>
        <w:jc w:val="both"/>
        <w:rPr>
          <w:bCs/>
        </w:rPr>
      </w:pPr>
      <w:r>
        <w:rPr>
          <w:bCs/>
        </w:rPr>
        <w:t xml:space="preserve">Zástupci vlastníků pozemku parc.č. 184/5 v k.ú. Štěrboholy prezentovali upravený podnět na změnu územního plánu hlavního města Prahy. Změna spočívá ve změně funkčního využití části pozemku ze stávajících ploch LR a ZP na </w:t>
      </w:r>
      <w:r w:rsidR="008D22A3">
        <w:rPr>
          <w:bCs/>
        </w:rPr>
        <w:t>zastavitelné plochy OB</w:t>
      </w:r>
      <w:r w:rsidR="00C6648E">
        <w:rPr>
          <w:bCs/>
        </w:rPr>
        <w:t xml:space="preserve">. </w:t>
      </w:r>
      <w:r w:rsidR="00A85B60">
        <w:rPr>
          <w:bCs/>
        </w:rPr>
        <w:t xml:space="preserve">ZMČ podrobně projednalo předložený materiál a následně hlasovalo o návrhu na rozšíření zastavitelného území daného v intencích návrhu Metropolitního plánu s koeficientem 2. Výsledek hlasování: Pro: 4, Proti: 4. Usnesení nebylo přijato. </w:t>
      </w:r>
    </w:p>
    <w:p w14:paraId="45E0BE52" w14:textId="77777777" w:rsidR="00F916C2" w:rsidRPr="008966AB" w:rsidRDefault="00F916C2" w:rsidP="008966AB">
      <w:pPr>
        <w:pStyle w:val="Bezmezer"/>
        <w:rPr>
          <w:bCs/>
        </w:rPr>
      </w:pPr>
    </w:p>
    <w:p w14:paraId="2CEB1824" w14:textId="77777777" w:rsidR="008966AB" w:rsidRPr="008966AB" w:rsidRDefault="008966AB" w:rsidP="008966AB">
      <w:pPr>
        <w:pStyle w:val="Bezmezer"/>
        <w:rPr>
          <w:b/>
          <w:u w:val="single"/>
        </w:rPr>
      </w:pPr>
      <w:r w:rsidRPr="008966AB">
        <w:rPr>
          <w:b/>
          <w:u w:val="single"/>
        </w:rPr>
        <w:t>K bodu 4/</w:t>
      </w:r>
      <w:r w:rsidRPr="008966AB">
        <w:rPr>
          <w:b/>
          <w:u w:val="single"/>
        </w:rPr>
        <w:tab/>
        <w:t>Diskuse</w:t>
      </w:r>
    </w:p>
    <w:p w14:paraId="6266B1A5" w14:textId="3A9AF668" w:rsidR="008966AB" w:rsidRPr="00F916C2" w:rsidRDefault="00F916C2" w:rsidP="008966AB">
      <w:pPr>
        <w:pStyle w:val="Bezmezer"/>
      </w:pPr>
      <w:r>
        <w:t>Diskuse proběhla v rámci jednotlivých bodů programu.</w:t>
      </w:r>
    </w:p>
    <w:p w14:paraId="18B9FF5B" w14:textId="77777777" w:rsidR="008966AB" w:rsidRPr="008966AB" w:rsidRDefault="008966AB" w:rsidP="008966AB">
      <w:pPr>
        <w:pStyle w:val="Bezmezer"/>
        <w:rPr>
          <w:bCs/>
        </w:rPr>
      </w:pPr>
    </w:p>
    <w:p w14:paraId="3285F590" w14:textId="77777777" w:rsidR="008966AB" w:rsidRPr="008966AB" w:rsidRDefault="008966AB" w:rsidP="008966AB">
      <w:pPr>
        <w:pStyle w:val="Bezmezer"/>
        <w:rPr>
          <w:b/>
          <w:u w:val="single"/>
        </w:rPr>
      </w:pPr>
      <w:r w:rsidRPr="008966AB">
        <w:rPr>
          <w:b/>
          <w:u w:val="single"/>
        </w:rPr>
        <w:t>K bodu 5/</w:t>
      </w:r>
      <w:r w:rsidRPr="008966AB">
        <w:rPr>
          <w:b/>
          <w:u w:val="single"/>
        </w:rPr>
        <w:tab/>
        <w:t>Usnesení</w:t>
      </w:r>
    </w:p>
    <w:p w14:paraId="582A754B" w14:textId="7C3D6D5E" w:rsidR="008966AB" w:rsidRPr="008966AB" w:rsidRDefault="008966AB" w:rsidP="00C2084B">
      <w:pPr>
        <w:pStyle w:val="Bezmezer"/>
        <w:jc w:val="both"/>
      </w:pPr>
      <w:r w:rsidRPr="008966AB">
        <w:t>Návrh usnesení přednesl</w:t>
      </w:r>
      <w:r w:rsidR="00C2084B">
        <w:t>a pí Borská</w:t>
      </w:r>
      <w:r w:rsidRPr="008966AB">
        <w:t xml:space="preserve">. Hlasováním (8,0,0) bylo usnesení schváleno v předloženém znění. </w:t>
      </w:r>
    </w:p>
    <w:p w14:paraId="6D999AAA" w14:textId="77777777" w:rsidR="008966AB" w:rsidRPr="008966AB" w:rsidRDefault="008966AB" w:rsidP="008966AB">
      <w:pPr>
        <w:pStyle w:val="Bezmezer"/>
        <w:rPr>
          <w:b/>
          <w:u w:val="single"/>
        </w:rPr>
      </w:pPr>
    </w:p>
    <w:p w14:paraId="38CF5854" w14:textId="77777777" w:rsidR="008966AB" w:rsidRPr="008966AB" w:rsidRDefault="008966AB" w:rsidP="008966AB">
      <w:pPr>
        <w:pStyle w:val="Bezmezer"/>
        <w:rPr>
          <w:b/>
          <w:u w:val="single"/>
        </w:rPr>
      </w:pPr>
      <w:r w:rsidRPr="008966AB">
        <w:rPr>
          <w:b/>
          <w:u w:val="single"/>
        </w:rPr>
        <w:t>K bodu 6/</w:t>
      </w:r>
      <w:r w:rsidRPr="008966AB">
        <w:rPr>
          <w:b/>
          <w:u w:val="single"/>
        </w:rPr>
        <w:tab/>
        <w:t>Závěr</w:t>
      </w:r>
    </w:p>
    <w:p w14:paraId="057C7000" w14:textId="77777777" w:rsidR="008966AB" w:rsidRPr="008966AB" w:rsidRDefault="008966AB" w:rsidP="007164CD">
      <w:pPr>
        <w:pStyle w:val="Bezmezer"/>
        <w:jc w:val="both"/>
      </w:pPr>
      <w:r w:rsidRPr="008966AB">
        <w:t xml:space="preserve">P. Ševít konstatoval, že schválený program 15. zasedání Zastupitelstva městské části Praha - Štěrboholy byl zcela projednán, k jednotlivým bodům proběhla diskuse, bylo přijato usnesení. </w:t>
      </w:r>
    </w:p>
    <w:p w14:paraId="11E16F8B" w14:textId="030DDBF5" w:rsidR="008966AB" w:rsidRPr="008966AB" w:rsidRDefault="008966AB" w:rsidP="007164CD">
      <w:pPr>
        <w:pStyle w:val="Bezmezer"/>
        <w:jc w:val="both"/>
      </w:pPr>
      <w:r w:rsidRPr="008966AB">
        <w:t>V</w:t>
      </w:r>
      <w:r w:rsidR="00F916C2">
        <w:t>e 20.05</w:t>
      </w:r>
      <w:r w:rsidRPr="008966AB">
        <w:t xml:space="preserve"> hod p. Ševít 15.  zasedání zastupitelstva ukončil. </w:t>
      </w:r>
    </w:p>
    <w:p w14:paraId="1080DC2D" w14:textId="77777777" w:rsidR="008966AB" w:rsidRPr="008966AB" w:rsidRDefault="008966AB" w:rsidP="008966AB">
      <w:pPr>
        <w:pStyle w:val="Bezmezer"/>
        <w:rPr>
          <w:b/>
          <w:u w:val="single"/>
        </w:rPr>
      </w:pPr>
    </w:p>
    <w:p w14:paraId="3A8B520F" w14:textId="77777777" w:rsidR="008966AB" w:rsidRPr="008966AB" w:rsidRDefault="008966AB" w:rsidP="008966AB">
      <w:pPr>
        <w:pStyle w:val="Bezmezer"/>
        <w:rPr>
          <w:b/>
          <w:u w:val="single"/>
        </w:rPr>
      </w:pPr>
    </w:p>
    <w:p w14:paraId="0DD7EDA2" w14:textId="77777777" w:rsidR="008966AB" w:rsidRPr="008966AB" w:rsidRDefault="008966AB" w:rsidP="008966AB">
      <w:pPr>
        <w:pStyle w:val="Bezmezer"/>
      </w:pPr>
      <w:r w:rsidRPr="008966AB">
        <w:t>Ověřovatelé zápisu:</w:t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  <w:t>................................................</w:t>
      </w:r>
    </w:p>
    <w:p w14:paraId="2FC40DB6" w14:textId="640FF76C" w:rsidR="008966AB" w:rsidRPr="008966AB" w:rsidRDefault="008966AB" w:rsidP="008966AB">
      <w:pPr>
        <w:pStyle w:val="Bezmezer"/>
      </w:pP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  <w:t xml:space="preserve">         </w:t>
      </w:r>
      <w:r w:rsidR="00F916C2">
        <w:t xml:space="preserve">          </w:t>
      </w:r>
      <w:r w:rsidRPr="008966AB">
        <w:t>Jan Čikara</w:t>
      </w:r>
    </w:p>
    <w:p w14:paraId="0F4EB8E4" w14:textId="77777777" w:rsidR="008966AB" w:rsidRPr="008966AB" w:rsidRDefault="008966AB" w:rsidP="008966AB">
      <w:pPr>
        <w:pStyle w:val="Bezmezer"/>
      </w:pPr>
    </w:p>
    <w:p w14:paraId="5AFBBD08" w14:textId="77777777" w:rsidR="008966AB" w:rsidRPr="008966AB" w:rsidRDefault="008966AB" w:rsidP="008966AB">
      <w:pPr>
        <w:pStyle w:val="Bezmezer"/>
      </w:pP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  <w:t>................................................</w:t>
      </w:r>
    </w:p>
    <w:p w14:paraId="068FC99B" w14:textId="3FF0370E" w:rsidR="008966AB" w:rsidRPr="008966AB" w:rsidRDefault="008966AB" w:rsidP="008966AB">
      <w:pPr>
        <w:pStyle w:val="Bezmezer"/>
      </w:pP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  <w:t xml:space="preserve">        </w:t>
      </w:r>
      <w:r w:rsidR="00F916C2">
        <w:t xml:space="preserve">        Ing. Jan Lapka</w:t>
      </w:r>
    </w:p>
    <w:p w14:paraId="5535EFC9" w14:textId="77777777" w:rsidR="008966AB" w:rsidRPr="008966AB" w:rsidRDefault="008966AB" w:rsidP="008966AB">
      <w:pPr>
        <w:pStyle w:val="Bezmezer"/>
      </w:pPr>
    </w:p>
    <w:p w14:paraId="67650610" w14:textId="77777777" w:rsidR="008966AB" w:rsidRPr="008966AB" w:rsidRDefault="008966AB" w:rsidP="008966AB">
      <w:pPr>
        <w:pStyle w:val="Bezmezer"/>
      </w:pP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  <w:t>...............................................</w:t>
      </w:r>
    </w:p>
    <w:p w14:paraId="29A6796B" w14:textId="6049FD6B" w:rsidR="008966AB" w:rsidRPr="008966AB" w:rsidRDefault="008966AB" w:rsidP="008966AB">
      <w:pPr>
        <w:pStyle w:val="Bezmezer"/>
      </w:pP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  <w:t xml:space="preserve">          </w:t>
      </w:r>
      <w:r w:rsidR="00F916C2">
        <w:t xml:space="preserve">    </w:t>
      </w:r>
      <w:r w:rsidRPr="008966AB">
        <w:t xml:space="preserve"> František Ševít</w:t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  <w:t xml:space="preserve">                   </w:t>
      </w:r>
      <w:r w:rsidR="00F916C2">
        <w:t xml:space="preserve">   </w:t>
      </w:r>
      <w:r w:rsidRPr="008966AB">
        <w:t>starosta městské části</w:t>
      </w:r>
    </w:p>
    <w:p w14:paraId="728CBD08" w14:textId="25D43ABF" w:rsidR="008966AB" w:rsidRPr="008966AB" w:rsidRDefault="008966AB" w:rsidP="008966AB">
      <w:pPr>
        <w:pStyle w:val="Bezmezer"/>
      </w:pP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</w:r>
      <w:r w:rsidRPr="008966AB">
        <w:tab/>
        <w:t xml:space="preserve">                   </w:t>
      </w:r>
      <w:r w:rsidR="00F916C2">
        <w:t xml:space="preserve">      </w:t>
      </w:r>
      <w:r w:rsidRPr="008966AB">
        <w:t xml:space="preserve">  Praha - Štěrboholy</w:t>
      </w:r>
    </w:p>
    <w:p w14:paraId="1C3CE0D5" w14:textId="77777777" w:rsidR="008966AB" w:rsidRPr="008966AB" w:rsidRDefault="008966AB" w:rsidP="008966AB">
      <w:pPr>
        <w:pStyle w:val="Bezmezer"/>
      </w:pPr>
    </w:p>
    <w:p w14:paraId="585BD9B6" w14:textId="77777777" w:rsidR="008966AB" w:rsidRPr="008966AB" w:rsidRDefault="008966AB" w:rsidP="008966AB">
      <w:pPr>
        <w:pStyle w:val="Bezmezer"/>
      </w:pPr>
      <w:r w:rsidRPr="008966AB">
        <w:t>Zapsala: J. Vydrářová</w:t>
      </w:r>
    </w:p>
    <w:p w14:paraId="56BBF8B4" w14:textId="75A82654" w:rsidR="008966AB" w:rsidRPr="008966AB" w:rsidRDefault="008966AB" w:rsidP="008966AB">
      <w:pPr>
        <w:pStyle w:val="Bezmezer"/>
      </w:pPr>
      <w:r w:rsidRPr="008966AB">
        <w:t>Datum vyhotovení: 2</w:t>
      </w:r>
      <w:r w:rsidR="00A85B60">
        <w:t>2</w:t>
      </w:r>
      <w:r w:rsidRPr="008966AB">
        <w:t>.02.2024</w:t>
      </w:r>
    </w:p>
    <w:p w14:paraId="0B1E722B" w14:textId="6EB0A21C" w:rsidR="00BA3F4A" w:rsidRDefault="008966AB" w:rsidP="008966AB">
      <w:pPr>
        <w:pStyle w:val="Bezmezer"/>
      </w:pPr>
      <w:r w:rsidRPr="008966AB">
        <w:t>Rozdělovník: 9 členů ZMČ, tajemnice ÚMČ</w:t>
      </w:r>
    </w:p>
    <w:sectPr w:rsidR="00BA3F4A" w:rsidSect="00323066">
      <w:footerReference w:type="even" r:id="rId7"/>
      <w:footerReference w:type="default" r:id="rId8"/>
      <w:pgSz w:w="11907" w:h="16840"/>
      <w:pgMar w:top="1134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EB15E" w14:textId="77777777" w:rsidR="00323066" w:rsidRDefault="00323066">
      <w:pPr>
        <w:spacing w:after="0" w:line="240" w:lineRule="auto"/>
      </w:pPr>
      <w:r>
        <w:separator/>
      </w:r>
    </w:p>
  </w:endnote>
  <w:endnote w:type="continuationSeparator" w:id="0">
    <w:p w14:paraId="7570339B" w14:textId="77777777" w:rsidR="00323066" w:rsidRDefault="00323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FEE2A" w14:textId="77777777" w:rsidR="00BC7290" w:rsidRDefault="00000000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08C0B926" w14:textId="77777777" w:rsidR="00BC7290" w:rsidRDefault="00BC7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2A6A8" w14:textId="77777777" w:rsidR="00BC7290" w:rsidRDefault="00000000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4</w:t>
    </w:r>
    <w:r>
      <w:rPr>
        <w:rStyle w:val="slostrnky"/>
        <w:rFonts w:eastAsiaTheme="majorEastAsia"/>
      </w:rPr>
      <w:fldChar w:fldCharType="end"/>
    </w:r>
  </w:p>
  <w:p w14:paraId="27406C66" w14:textId="77777777" w:rsidR="00BC7290" w:rsidRDefault="00BC7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49651" w14:textId="77777777" w:rsidR="00323066" w:rsidRDefault="00323066">
      <w:pPr>
        <w:spacing w:after="0" w:line="240" w:lineRule="auto"/>
      </w:pPr>
      <w:r>
        <w:separator/>
      </w:r>
    </w:p>
  </w:footnote>
  <w:footnote w:type="continuationSeparator" w:id="0">
    <w:p w14:paraId="74D7AA30" w14:textId="77777777" w:rsidR="00323066" w:rsidRDefault="00323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D55C6"/>
    <w:multiLevelType w:val="multilevel"/>
    <w:tmpl w:val="CC768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8F548BE"/>
    <w:multiLevelType w:val="hybridMultilevel"/>
    <w:tmpl w:val="A8B01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004EE"/>
    <w:multiLevelType w:val="hybridMultilevel"/>
    <w:tmpl w:val="D9F2D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F7403"/>
    <w:multiLevelType w:val="multilevel"/>
    <w:tmpl w:val="2040A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76778288">
    <w:abstractNumId w:val="0"/>
  </w:num>
  <w:num w:numId="2" w16cid:durableId="1881161110">
    <w:abstractNumId w:val="2"/>
  </w:num>
  <w:num w:numId="3" w16cid:durableId="2055616508">
    <w:abstractNumId w:val="3"/>
  </w:num>
  <w:num w:numId="4" w16cid:durableId="538012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AB"/>
    <w:rsid w:val="001A5501"/>
    <w:rsid w:val="002F75A4"/>
    <w:rsid w:val="00323066"/>
    <w:rsid w:val="0035548F"/>
    <w:rsid w:val="0039293F"/>
    <w:rsid w:val="003A07CF"/>
    <w:rsid w:val="00417C77"/>
    <w:rsid w:val="0046721B"/>
    <w:rsid w:val="005C5128"/>
    <w:rsid w:val="00640E40"/>
    <w:rsid w:val="00691C91"/>
    <w:rsid w:val="007164CD"/>
    <w:rsid w:val="007B4475"/>
    <w:rsid w:val="007F2E2B"/>
    <w:rsid w:val="008966AB"/>
    <w:rsid w:val="008B12BE"/>
    <w:rsid w:val="008D22A3"/>
    <w:rsid w:val="009314E6"/>
    <w:rsid w:val="00A3001C"/>
    <w:rsid w:val="00A85B60"/>
    <w:rsid w:val="00BA3F4A"/>
    <w:rsid w:val="00BC7290"/>
    <w:rsid w:val="00C2084B"/>
    <w:rsid w:val="00C5016C"/>
    <w:rsid w:val="00C6648E"/>
    <w:rsid w:val="00CA32A6"/>
    <w:rsid w:val="00D15FE5"/>
    <w:rsid w:val="00D55B52"/>
    <w:rsid w:val="00DE5AF4"/>
    <w:rsid w:val="00E411C4"/>
    <w:rsid w:val="00E624EA"/>
    <w:rsid w:val="00F46C8D"/>
    <w:rsid w:val="00F9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9ECD"/>
  <w15:chartTrackingRefBased/>
  <w15:docId w15:val="{C5158D1E-7829-4049-9791-8F4DC509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6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6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6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6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6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6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6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6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6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6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6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6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66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66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66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66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66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66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6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6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6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6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6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66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66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66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6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66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66AB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semiHidden/>
    <w:unhideWhenUsed/>
    <w:rsid w:val="00896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966AB"/>
  </w:style>
  <w:style w:type="character" w:styleId="slostrnky">
    <w:name w:val="page number"/>
    <w:basedOn w:val="Standardnpsmoodstavce"/>
    <w:rsid w:val="008966AB"/>
  </w:style>
  <w:style w:type="paragraph" w:styleId="Bezmezer">
    <w:name w:val="No Spacing"/>
    <w:uiPriority w:val="1"/>
    <w:qFormat/>
    <w:rsid w:val="008966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1281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2024-02-22T11:54:00Z</cp:lastPrinted>
  <dcterms:created xsi:type="dcterms:W3CDTF">2024-03-12T12:24:00Z</dcterms:created>
  <dcterms:modified xsi:type="dcterms:W3CDTF">2024-03-12T12:24:00Z</dcterms:modified>
</cp:coreProperties>
</file>