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6A19" w14:textId="77777777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8B0A10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30DDE82" w14:textId="77777777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61DDAC5" w14:textId="77777777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25EA497" w14:textId="77777777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3DCF359" w14:textId="77777777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E70638A" w14:textId="77777777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8A7868A" w14:textId="566CFB69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32/I</w:t>
      </w:r>
    </w:p>
    <w:p w14:paraId="7DE13B10" w14:textId="1AB8070C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10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4A3DA56" w14:textId="77777777" w:rsidR="00AA2C6F" w:rsidRPr="00D3694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úpravy 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5CFBE317" w14:textId="77777777" w:rsidR="00AA2C6F" w:rsidRPr="00D36948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43DEFE" w14:textId="77777777" w:rsidR="00AA2C6F" w:rsidRPr="00D36948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CE96DB" w14:textId="77777777" w:rsidR="00AA2C6F" w:rsidRPr="00D36948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7E2E91" w14:textId="77777777" w:rsidR="00AA2C6F" w:rsidRPr="00D36948" w:rsidRDefault="00AA2C6F" w:rsidP="00AA2C6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7CD56CE" w14:textId="77777777" w:rsidR="00AA2C6F" w:rsidRPr="00D36948" w:rsidRDefault="00AA2C6F" w:rsidP="00AA2C6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B87E67E" w14:textId="77777777" w:rsidR="00AA2C6F" w:rsidRPr="00D36948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77A23873" w14:textId="77777777" w:rsidR="00AA2C6F" w:rsidRPr="00D36948" w:rsidRDefault="00AA2C6F" w:rsidP="00AA2C6F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255C9B53" w14:textId="77777777" w:rsidR="00AA2C6F" w:rsidRPr="00D36948" w:rsidRDefault="00AA2C6F" w:rsidP="00AA2C6F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CBF8941" w14:textId="77777777" w:rsidR="00AA2C6F" w:rsidRPr="006930A0" w:rsidRDefault="00AA2C6F" w:rsidP="00AA2C6F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>úpravy rozpočtu městské části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– příloha č. 1 tohoto usnesení. </w:t>
      </w:r>
    </w:p>
    <w:p w14:paraId="0B01751B" w14:textId="77777777" w:rsidR="00AA2C6F" w:rsidRPr="006930A0" w:rsidRDefault="00AA2C6F" w:rsidP="00AA2C6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1F65543" w14:textId="77777777" w:rsidR="00AA2C6F" w:rsidRPr="006930A0" w:rsidRDefault="00AA2C6F" w:rsidP="00AA2C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231DDFA" w14:textId="77777777" w:rsidR="00AA2C6F" w:rsidRPr="006930A0" w:rsidRDefault="00AA2C6F" w:rsidP="00AA2C6F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E1DBC93" w14:textId="77777777" w:rsidR="00AA2C6F" w:rsidRPr="006930A0" w:rsidRDefault="00AA2C6F" w:rsidP="00AA2C6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5D83DE0" w14:textId="77777777" w:rsidR="00AA2C6F" w:rsidRPr="006930A0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3CA988F" w14:textId="77777777" w:rsidR="00AA2C6F" w:rsidRPr="006930A0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E4B8C26" w14:textId="77777777" w:rsidR="00AA2C6F" w:rsidRPr="006930A0" w:rsidRDefault="00AA2C6F" w:rsidP="00AA2C6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34C84B7" w14:textId="77777777" w:rsidR="00AA2C6F" w:rsidRPr="006930A0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098C4483" w14:textId="77777777" w:rsidR="00AA2C6F" w:rsidRPr="006930A0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52D1BDF" w14:textId="77777777" w:rsidR="00AA2C6F" w:rsidRPr="006930A0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0E932264" w14:textId="77777777" w:rsidR="00AA2C6F" w:rsidRPr="006930A0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FD6094A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2F0E3D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541F009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A253BF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73B55C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013E58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C1B174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C16FCE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EB0250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C46DB0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B0BC60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3774A2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8248D1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93024DD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02E8D6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5AB1635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085710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06BA83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7FDF7E" w14:textId="5600C808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7ADE8BA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5C5D61B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1B37592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CB21883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7633574" w14:textId="7E38537E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32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44067124" w14:textId="16932A2B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462F4F4A" w14:textId="0ACB7B79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úpravy odpisového plánu majetku ZŠ Štěrboholy na rok 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2001A23A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B94476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846850" w14:textId="77777777" w:rsidR="00AA2C6F" w:rsidRDefault="00AA2C6F" w:rsidP="00AA2C6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77E73E6" w14:textId="77777777" w:rsidR="00AA2C6F" w:rsidRPr="000E7E24" w:rsidRDefault="00AA2C6F" w:rsidP="00AA2C6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9A2B23C" w14:textId="77777777" w:rsidR="00AA2C6F" w:rsidRPr="000E7E24" w:rsidRDefault="00AA2C6F" w:rsidP="00AA2C6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19C743A" w14:textId="57564399" w:rsidR="00AA2C6F" w:rsidRPr="000E7E24" w:rsidRDefault="00AA2C6F" w:rsidP="00AA2C6F">
      <w:pPr>
        <w:spacing w:after="0" w:line="240" w:lineRule="auto"/>
        <w:ind w:left="360" w:firstLine="345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 c h v a l u j e</w:t>
      </w:r>
    </w:p>
    <w:p w14:paraId="3A239309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1CCA26E" w14:textId="1ED23231" w:rsidR="00AA2C6F" w:rsidRPr="000E7E24" w:rsidRDefault="00AA2C6F" w:rsidP="00AA2C6F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úpravu č. 1 odpisového plánu majetku Základní školy Štěrboholy, příspěvková organizace na rok 2025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</w:t>
      </w:r>
      <w:r w:rsidRPr="000E7E24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 </w:t>
      </w:r>
    </w:p>
    <w:p w14:paraId="2280077E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4AC22BA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ABCFBA7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F0F3DD0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6C3300D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17343F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B18013" w14:textId="77777777" w:rsidR="00AA2C6F" w:rsidRPr="000E7E24" w:rsidRDefault="00AA2C6F" w:rsidP="00AA2C6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78B23E8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1FED4E4E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6DE1C3B3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091DA12B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BC9AE7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8F772B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0DB9201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27CDAB2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DED08F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F3B505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746E10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AF2F5C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B8A434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80392F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41E6ED4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8EA20A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EB5079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7AE894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395F90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14036F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2F6B9BD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4046C0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2E70B59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4AB0669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021C302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A430DE6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979193A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5C9BCC2" w14:textId="74076CC9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32</w:t>
      </w: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775B2D86" w14:textId="01745C48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7FEE5FB8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SK Viktoria Štěrboholy o poskytnutí dotace z rozpočtu městské části Praha - Štěrboholy</w:t>
      </w:r>
    </w:p>
    <w:p w14:paraId="76DB015D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D03FCD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2C6E6B" w14:textId="77777777" w:rsidR="006623A1" w:rsidRPr="000A00C1" w:rsidRDefault="006623A1" w:rsidP="006623A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D94DBA1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2BAAAC0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4E353395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A08BEEF" w14:textId="3108FDCE" w:rsidR="006623A1" w:rsidRPr="000A00C1" w:rsidRDefault="006623A1" w:rsidP="006623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dotace SK Viktoria Štěrboholy ve výši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300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0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>00 Kč z rozpočtu městské části Praha – Štěrboholy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>;</w:t>
      </w:r>
    </w:p>
    <w:p w14:paraId="6C91C591" w14:textId="3042CECF" w:rsidR="006623A1" w:rsidRPr="000A00C1" w:rsidRDefault="006623A1" w:rsidP="006623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uzavření veřejnoprávní smlouvy o poskytnutí dotace ve výši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300 000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spolku SK Viktoria Štěrboholy, IČ: 67360998, se sídlem Výrobní 4/1, 102 00  Praha 10 – Štěrboholy na nákup sportovního vybavení, zajištění účasti hráčů na zápasech, zajištění soustředění oddílů mládeže a pronájem sportovních ploch pro mládež SK Viktoria. Účelu dotace bude dosaženo  do 31.12.202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5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2F553759" w14:textId="77777777" w:rsidR="006623A1" w:rsidRPr="000A00C1" w:rsidRDefault="006623A1" w:rsidP="006623A1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3392BEB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56C75C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2B1153" w14:textId="77777777" w:rsidR="006623A1" w:rsidRPr="000A00C1" w:rsidRDefault="006623A1" w:rsidP="006623A1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449591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2A8B2F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2A43B2" w14:textId="77777777" w:rsidR="006623A1" w:rsidRPr="000A00C1" w:rsidRDefault="006623A1" w:rsidP="006623A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…...................................</w:t>
      </w:r>
    </w:p>
    <w:p w14:paraId="2F73D14B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Jan  Č i k a r a</w:t>
      </w:r>
    </w:p>
    <w:p w14:paraId="0930E49E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místostarosta</w:t>
      </w:r>
    </w:p>
    <w:p w14:paraId="33BF47FB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m.č. Praha-Štěrboholy</w:t>
      </w:r>
    </w:p>
    <w:p w14:paraId="655D1568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9CB0FEE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9E0A183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9BEA6D1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4D41F8E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D4301FE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EF20F2F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9B862DA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134573E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279648C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8A2A5F9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767E962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70A0E01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720FAEC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472C57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7CE225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1FC656F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ACC0B71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0DFF021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A0BE20E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4EBF22D" w14:textId="6FEFC76A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32</w:t>
      </w: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7AB67FF0" w14:textId="5225D6B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465700FD" w14:textId="77777777" w:rsidR="006623A1" w:rsidRPr="000A00C1" w:rsidRDefault="006623A1" w:rsidP="006623A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žádosti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TJ Sokol</w:t>
      </w:r>
      <w:r w:rsidRPr="000A00C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Štěrboholy o poskytnutí dotace z rozpočtu městské části Praha - Štěrboholy</w:t>
      </w:r>
    </w:p>
    <w:p w14:paraId="12CDCBD8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11E074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DCAAD1" w14:textId="77777777" w:rsidR="006623A1" w:rsidRPr="000A00C1" w:rsidRDefault="006623A1" w:rsidP="006623A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091E453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7F11A2B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2785D18B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3C486E1" w14:textId="4E10FF74" w:rsidR="006623A1" w:rsidRPr="000A00C1" w:rsidRDefault="006623A1" w:rsidP="006623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dotace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TJ Sokol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Štěrboholy ve výši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229 500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Kč z rozpočtu městské části Praha – Štěrboholy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A00C1">
        <w:rPr>
          <w:rFonts w:ascii="Calibri" w:eastAsia="Times New Roman" w:hAnsi="Calibri" w:cs="Calibri"/>
          <w:kern w:val="0"/>
          <w:lang w:eastAsia="cs-CZ"/>
          <w14:ligatures w14:val="none"/>
        </w:rPr>
        <w:t>;</w:t>
      </w:r>
    </w:p>
    <w:p w14:paraId="35774739" w14:textId="2934C4AF" w:rsidR="006623A1" w:rsidRPr="000A00C1" w:rsidRDefault="006623A1" w:rsidP="006623A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uzavření veřejnoprávní smlouvy o poskytnutí dotace ve výši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229 500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spolku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TJ Sokol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Štěrboholy, IČ: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75148340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se sídlem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Granátnická 497/1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102 00  Praha 10 – Štěrboholy na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podporu činnosti oddílů mládeže.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Účelu dotace bude dosaženo  do 31.12.202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5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3BF4153F" w14:textId="77777777" w:rsidR="006623A1" w:rsidRPr="000A00C1" w:rsidRDefault="006623A1" w:rsidP="006623A1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DDFECED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910E2D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D9922B" w14:textId="77777777" w:rsidR="006623A1" w:rsidRPr="000A00C1" w:rsidRDefault="006623A1" w:rsidP="006623A1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C9297B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A490D75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960DB4" w14:textId="77777777" w:rsidR="006623A1" w:rsidRPr="000A00C1" w:rsidRDefault="006623A1" w:rsidP="006623A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…...................................</w:t>
      </w:r>
    </w:p>
    <w:p w14:paraId="6A98A82D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Jan  Č i k a r a</w:t>
      </w:r>
    </w:p>
    <w:p w14:paraId="7D78B4DD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místostarosta</w:t>
      </w:r>
    </w:p>
    <w:p w14:paraId="1ABF7F6B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m.č. Praha-Štěrboholy</w:t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A00C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m.č. Praha-Štěrboholy</w:t>
      </w:r>
    </w:p>
    <w:p w14:paraId="0AE01A54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770102C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30938C7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8281898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71708C8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D8FBA8E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B2D60F8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A1E153E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129A997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DE0BE7D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D008E8A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E7684BB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7DA5164" w14:textId="77777777" w:rsidR="006623A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D1C3AF1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E26074F" w14:textId="77777777" w:rsidR="006623A1" w:rsidRPr="000A00C1" w:rsidRDefault="006623A1" w:rsidP="006623A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B47F5F1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BE5D0C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048E25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5CDF3CA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90E57C3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649A356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20C0FBA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3C44B95" w14:textId="50FC0CA9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32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1C945405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16802D6" w14:textId="77777777" w:rsidR="0076340E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prodeji pozemku parc. č. 163/14 a částí pozemku parc. č. 163/1 v k.ú. Štěrboholy, </w:t>
      </w:r>
    </w:p>
    <w:p w14:paraId="0E417601" w14:textId="77777777" w:rsidR="0076340E" w:rsidRPr="00AF2D10" w:rsidRDefault="0076340E" w:rsidP="0076340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ul. Nepravidelná</w:t>
      </w:r>
    </w:p>
    <w:p w14:paraId="0058C8EE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20F2CA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0F2AE8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EDC598" w14:textId="77777777" w:rsidR="0076340E" w:rsidRPr="00AF2D10" w:rsidRDefault="0076340E" w:rsidP="0076340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CC244B7" w14:textId="77777777" w:rsidR="0076340E" w:rsidRPr="00AF2D10" w:rsidRDefault="0076340E" w:rsidP="0076340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D2FAEB" w14:textId="77777777" w:rsidR="0076340E" w:rsidRDefault="0076340E" w:rsidP="0076340E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5FF0EC6D" w14:textId="77777777" w:rsidR="0076340E" w:rsidRPr="00913417" w:rsidRDefault="0076340E" w:rsidP="0076340E">
      <w:pPr>
        <w:jc w:val="both"/>
        <w:rPr>
          <w:rFonts w:cstheme="minorHAnsi"/>
          <w:b/>
          <w:bCs/>
          <w:sz w:val="16"/>
          <w:szCs w:val="16"/>
        </w:rPr>
      </w:pPr>
    </w:p>
    <w:p w14:paraId="38AAF062" w14:textId="77777777" w:rsidR="0076340E" w:rsidRPr="00A8585D" w:rsidRDefault="0076340E" w:rsidP="0076340E">
      <w:pPr>
        <w:pStyle w:val="Bezmezer"/>
        <w:ind w:left="709"/>
        <w:jc w:val="both"/>
        <w:rPr>
          <w:rFonts w:ascii="Calibri" w:hAnsi="Calibri" w:cs="Calibri"/>
          <w:sz w:val="22"/>
          <w:szCs w:val="22"/>
        </w:rPr>
      </w:pPr>
      <w:r w:rsidRPr="00A8585D">
        <w:rPr>
          <w:rFonts w:ascii="Calibri" w:hAnsi="Calibri" w:cs="Calibri"/>
          <w:b/>
          <w:sz w:val="22"/>
          <w:szCs w:val="22"/>
        </w:rPr>
        <w:t xml:space="preserve">prodej  pozemku parc. č. </w:t>
      </w:r>
      <w:r>
        <w:rPr>
          <w:rFonts w:ascii="Calibri" w:hAnsi="Calibri" w:cs="Calibri"/>
          <w:b/>
          <w:sz w:val="22"/>
          <w:szCs w:val="22"/>
        </w:rPr>
        <w:t xml:space="preserve">163/14 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 xml:space="preserve">– ostatní plocha </w:t>
      </w:r>
      <w:r>
        <w:rPr>
          <w:rFonts w:ascii="Calibri" w:hAnsi="Calibri" w:cs="Calibri"/>
          <w:sz w:val="22"/>
          <w:szCs w:val="22"/>
        </w:rPr>
        <w:t>o výměře 251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>v k.ú. Štěrboholy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</w:t>
      </w:r>
      <w:r w:rsidRPr="00A8585D">
        <w:rPr>
          <w:rFonts w:ascii="Calibri" w:hAnsi="Calibri" w:cs="Calibri"/>
          <w:b/>
          <w:sz w:val="22"/>
          <w:szCs w:val="22"/>
        </w:rPr>
        <w:t xml:space="preserve"> část</w:t>
      </w:r>
      <w:r>
        <w:rPr>
          <w:rFonts w:ascii="Calibri" w:hAnsi="Calibri" w:cs="Calibri"/>
          <w:b/>
          <w:sz w:val="22"/>
          <w:szCs w:val="22"/>
        </w:rPr>
        <w:t xml:space="preserve">í </w:t>
      </w:r>
      <w:r w:rsidRPr="00A8585D">
        <w:rPr>
          <w:rFonts w:ascii="Calibri" w:hAnsi="Calibri" w:cs="Calibri"/>
          <w:b/>
          <w:sz w:val="22"/>
          <w:szCs w:val="22"/>
        </w:rPr>
        <w:t xml:space="preserve">pozemku parc. č. </w:t>
      </w:r>
      <w:r>
        <w:rPr>
          <w:rFonts w:ascii="Calibri" w:hAnsi="Calibri" w:cs="Calibri"/>
          <w:b/>
          <w:sz w:val="22"/>
          <w:szCs w:val="22"/>
        </w:rPr>
        <w:t>163/1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>– ostatní plocha v k.ú. Štěrboholy, oddělené geometrickým plánem č. 14</w:t>
      </w:r>
      <w:r>
        <w:rPr>
          <w:rFonts w:ascii="Calibri" w:hAnsi="Calibri" w:cs="Calibri"/>
          <w:sz w:val="22"/>
          <w:szCs w:val="22"/>
        </w:rPr>
        <w:t>98</w:t>
      </w:r>
      <w:r w:rsidRPr="00A8585D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144</w:t>
      </w:r>
      <w:r w:rsidRPr="00A8585D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4</w:t>
      </w:r>
      <w:r w:rsidRPr="00A8585D">
        <w:rPr>
          <w:rFonts w:ascii="Calibri" w:hAnsi="Calibri" w:cs="Calibri"/>
          <w:sz w:val="22"/>
          <w:szCs w:val="22"/>
        </w:rPr>
        <w:t xml:space="preserve"> ověřeným Ing. </w:t>
      </w:r>
      <w:r>
        <w:rPr>
          <w:rFonts w:ascii="Calibri" w:hAnsi="Calibri" w:cs="Calibri"/>
          <w:sz w:val="22"/>
          <w:szCs w:val="22"/>
        </w:rPr>
        <w:t>Danielem Martinkovičem</w:t>
      </w:r>
      <w:r w:rsidRPr="00A8585D"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</w:rPr>
        <w:t>30.12.2024</w:t>
      </w:r>
      <w:r w:rsidRPr="00A8585D">
        <w:rPr>
          <w:rFonts w:ascii="Calibri" w:hAnsi="Calibri" w:cs="Calibri"/>
          <w:sz w:val="22"/>
          <w:szCs w:val="22"/>
        </w:rPr>
        <w:t xml:space="preserve"> pod č. </w:t>
      </w:r>
      <w:r>
        <w:rPr>
          <w:rFonts w:ascii="Calibri" w:hAnsi="Calibri" w:cs="Calibri"/>
          <w:sz w:val="22"/>
          <w:szCs w:val="22"/>
        </w:rPr>
        <w:t>253/2024</w:t>
      </w:r>
      <w:r w:rsidRPr="00A8585D">
        <w:rPr>
          <w:rFonts w:ascii="Calibri" w:hAnsi="Calibri" w:cs="Calibri"/>
          <w:sz w:val="22"/>
          <w:szCs w:val="22"/>
        </w:rPr>
        <w:t xml:space="preserve"> a potvrzeným Katastrálním úřadem pro hlavní město Prahu, KP Praha pod č. PGP</w:t>
      </w:r>
      <w:r>
        <w:rPr>
          <w:rFonts w:ascii="Calibri" w:hAnsi="Calibri" w:cs="Calibri"/>
          <w:sz w:val="22"/>
          <w:szCs w:val="22"/>
        </w:rPr>
        <w:t>-6479/2024-101</w:t>
      </w:r>
      <w:r w:rsidRPr="00A8585D">
        <w:rPr>
          <w:rFonts w:ascii="Calibri" w:hAnsi="Calibri" w:cs="Calibri"/>
          <w:sz w:val="22"/>
          <w:szCs w:val="22"/>
        </w:rPr>
        <w:t xml:space="preserve"> a </w:t>
      </w:r>
      <w:r w:rsidRPr="00A8585D">
        <w:rPr>
          <w:rFonts w:ascii="Calibri" w:hAnsi="Calibri" w:cs="Calibri"/>
          <w:b/>
          <w:sz w:val="22"/>
          <w:szCs w:val="22"/>
        </w:rPr>
        <w:t xml:space="preserve">označené jako parc.č. </w:t>
      </w:r>
      <w:r>
        <w:rPr>
          <w:rFonts w:ascii="Calibri" w:hAnsi="Calibri" w:cs="Calibri"/>
          <w:b/>
          <w:sz w:val="22"/>
          <w:szCs w:val="22"/>
        </w:rPr>
        <w:t>163/57</w:t>
      </w:r>
      <w:r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>304</w:t>
      </w:r>
      <w:r w:rsidRPr="00A8585D">
        <w:rPr>
          <w:rFonts w:ascii="Calibri" w:hAnsi="Calibri" w:cs="Calibri"/>
          <w:b/>
          <w:sz w:val="22"/>
          <w:szCs w:val="22"/>
        </w:rPr>
        <w:t xml:space="preserve"> 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a parc.č. </w:t>
      </w:r>
      <w:r>
        <w:rPr>
          <w:rFonts w:ascii="Calibri" w:hAnsi="Calibri" w:cs="Calibri"/>
          <w:b/>
          <w:sz w:val="22"/>
          <w:szCs w:val="22"/>
        </w:rPr>
        <w:t>163/58</w:t>
      </w:r>
      <w:r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 xml:space="preserve">161 </w:t>
      </w:r>
      <w:r w:rsidRPr="00A8585D">
        <w:rPr>
          <w:rFonts w:ascii="Calibri" w:hAnsi="Calibri" w:cs="Calibri"/>
          <w:b/>
          <w:sz w:val="22"/>
          <w:szCs w:val="22"/>
        </w:rPr>
        <w:t>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společnosti AMEDIS, spol. s.r.o. se sídlem Bobkova 786/4, 198 00  Praha 9 – Černý Most, IČO: 485 86 366 za celkovou kupní cenu ve výši 8 950 000,00 Kč.</w:t>
      </w:r>
    </w:p>
    <w:p w14:paraId="10D4B0D4" w14:textId="77777777" w:rsidR="0076340E" w:rsidRDefault="0076340E" w:rsidP="0076340E">
      <w:pPr>
        <w:ind w:left="993"/>
        <w:rPr>
          <w:rFonts w:cstheme="minorHAnsi"/>
        </w:rPr>
      </w:pPr>
    </w:p>
    <w:p w14:paraId="4A906498" w14:textId="77777777" w:rsidR="0076340E" w:rsidRPr="00AF2D10" w:rsidRDefault="0076340E" w:rsidP="0076340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070022C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4101B7E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FB6B84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589060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A7A298" w14:textId="77777777" w:rsidR="0076340E" w:rsidRPr="00AF2D10" w:rsidRDefault="0076340E" w:rsidP="0076340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A157463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41EEBA2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1426E75" w14:textId="77777777" w:rsidR="0076340E" w:rsidRPr="00AF2D10" w:rsidRDefault="0076340E" w:rsidP="0076340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7C9458B7" w14:textId="77777777" w:rsidR="0076340E" w:rsidRDefault="0076340E" w:rsidP="0076340E"/>
    <w:p w14:paraId="621C58FE" w14:textId="77777777" w:rsidR="0076340E" w:rsidRDefault="0076340E" w:rsidP="0076340E"/>
    <w:p w14:paraId="748EF37E" w14:textId="77777777" w:rsidR="0076340E" w:rsidRDefault="0076340E" w:rsidP="0076340E"/>
    <w:p w14:paraId="6B6861C3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B7F13DA" w14:textId="77777777" w:rsidR="000B7E47" w:rsidRDefault="000B7E4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97939A" w14:textId="77777777" w:rsidR="000B7E47" w:rsidRDefault="000B7E4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26C046" w14:textId="77777777" w:rsidR="000B7E47" w:rsidRDefault="000B7E4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175EF8" w14:textId="77777777" w:rsidR="003E2CC5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2A3377F" w14:textId="77777777" w:rsidR="003E2CC5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A94D017" w14:textId="77777777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9FFCABC" w14:textId="77777777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51179F8" w14:textId="77777777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A80F99B" w14:textId="77777777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0F49955" w14:textId="77777777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2AB2C8B" w14:textId="49C82693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AD01C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32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BE6D0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0BD8A219" w14:textId="714C1DE0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BE6D0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10CF4525" w14:textId="3147DC6D" w:rsidR="003E2CC5" w:rsidRPr="006D2D4D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smlouvy o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převodu vlastnického práva k</w:t>
      </w:r>
      <w:r w:rsidR="001A691B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pozemk</w:t>
      </w:r>
      <w:r w:rsidR="00BE6D0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</w:t>
      </w:r>
      <w:r w:rsidR="001A691B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parc. č. 370/36 v k.ú. Štěrboholy</w:t>
      </w:r>
      <w:r w:rsidR="009D156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stavbě „Parkoviště v ul. Pod Areálem“</w:t>
      </w:r>
    </w:p>
    <w:p w14:paraId="7A9C486C" w14:textId="77777777" w:rsidR="003E2CC5" w:rsidRPr="006D2D4D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9348F9" w14:textId="77777777" w:rsidR="003E2CC5" w:rsidRPr="006D2D4D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636E79" w14:textId="77777777" w:rsidR="003E2CC5" w:rsidRPr="006D2D4D" w:rsidRDefault="003E2CC5" w:rsidP="003E2CC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291CEA7" w14:textId="77777777" w:rsidR="003E2CC5" w:rsidRPr="006D2D4D" w:rsidRDefault="003E2CC5" w:rsidP="003E2CC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EB1CD6F" w14:textId="77777777" w:rsidR="003E2CC5" w:rsidRDefault="003E2CC5" w:rsidP="006B0FB7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A90D056" w14:textId="77777777" w:rsidR="006B0FB7" w:rsidRPr="006D2D4D" w:rsidRDefault="006B0FB7" w:rsidP="006B0FB7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6230366" w14:textId="77777777" w:rsidR="003E2CC5" w:rsidRPr="006D2D4D" w:rsidRDefault="003E2CC5" w:rsidP="003E2CC5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819E65" w14:textId="14DA601D" w:rsidR="006B0FB7" w:rsidRDefault="003E2CC5" w:rsidP="003E2CC5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 </w:t>
      </w:r>
      <w:r w:rsidR="00FE38A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Kupní 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smlouvy 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FE38A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č. 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FE38A2">
        <w:rPr>
          <w:rFonts w:ascii="Calibri" w:eastAsia="Times New Roman" w:hAnsi="Calibri" w:cs="Calibri"/>
          <w:kern w:val="0"/>
          <w:lang w:eastAsia="cs-CZ"/>
          <w14:ligatures w14:val="none"/>
        </w:rPr>
        <w:t>S 0035/2025</w:t>
      </w:r>
      <w:r w:rsidR="006F183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se společností 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6F1835">
        <w:rPr>
          <w:rFonts w:ascii="Calibri" w:eastAsia="Times New Roman" w:hAnsi="Calibri" w:cs="Calibri"/>
          <w:kern w:val="0"/>
          <w:lang w:eastAsia="cs-CZ"/>
          <w14:ligatures w14:val="none"/>
        </w:rPr>
        <w:t>JURIS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6F183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REAL 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6F183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Štěrboholy 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6F1835">
        <w:rPr>
          <w:rFonts w:ascii="Calibri" w:eastAsia="Times New Roman" w:hAnsi="Calibri" w:cs="Calibri"/>
          <w:kern w:val="0"/>
          <w:lang w:eastAsia="cs-CZ"/>
          <w14:ligatures w14:val="none"/>
        </w:rPr>
        <w:t>spol. s</w:t>
      </w:r>
      <w:r w:rsidR="008E108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>r.</w:t>
      </w:r>
      <w:r w:rsidR="008E108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>o.</w:t>
      </w:r>
    </w:p>
    <w:p w14:paraId="6846455B" w14:textId="2CA67D48" w:rsidR="003E2CC5" w:rsidRPr="006D2D4D" w:rsidRDefault="003E2CC5" w:rsidP="003E2CC5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 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>převodu vlastnického práva k</w:t>
      </w:r>
      <w:r w:rsidR="008E1082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pozemk</w:t>
      </w:r>
      <w:r w:rsidR="008E108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 parc.č. 370/36 – ostatní plocha o výměře </w:t>
      </w:r>
      <w:r w:rsidR="007E05FD">
        <w:rPr>
          <w:rFonts w:ascii="Calibri" w:eastAsia="Times New Roman" w:hAnsi="Calibri" w:cs="Calibri"/>
          <w:kern w:val="0"/>
          <w:lang w:eastAsia="cs-CZ"/>
          <w14:ligatures w14:val="none"/>
        </w:rPr>
        <w:t>180 m</w:t>
      </w:r>
      <w:r w:rsidR="007E05FD">
        <w:rPr>
          <w:rFonts w:ascii="Calibri" w:eastAsia="Times New Roman" w:hAnsi="Calibri" w:cs="Calibri"/>
          <w:kern w:val="0"/>
          <w:vertAlign w:val="superscript"/>
          <w:lang w:eastAsia="cs-CZ"/>
          <w14:ligatures w14:val="none"/>
        </w:rPr>
        <w:t>2</w:t>
      </w:r>
      <w:r w:rsidR="007E05F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k.ú. Štěrboholy a stavbě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</w:t>
      </w:r>
      <w:r w:rsidR="007E05FD">
        <w:rPr>
          <w:rFonts w:ascii="Calibri" w:eastAsia="Times New Roman" w:hAnsi="Calibri" w:cs="Calibri"/>
          <w:kern w:val="0"/>
          <w:lang w:eastAsia="cs-CZ"/>
          <w14:ligatures w14:val="none"/>
        </w:rPr>
        <w:t>Parkoviště</w:t>
      </w:r>
      <w:r w:rsidR="006B0FB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ulici Pod Areálem“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– </w:t>
      </w:r>
      <w:r w:rsidRPr="00384F2D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1 tohoto usnesení. </w:t>
      </w:r>
    </w:p>
    <w:p w14:paraId="6ADFA413" w14:textId="77777777" w:rsidR="003E2CC5" w:rsidRPr="006D2D4D" w:rsidRDefault="003E2CC5" w:rsidP="003E2CC5">
      <w:pPr>
        <w:spacing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</w:p>
    <w:p w14:paraId="20A65BF3" w14:textId="77777777" w:rsidR="003E2CC5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922343F" w14:textId="77777777" w:rsidR="003E2CC5" w:rsidRPr="00AF2D10" w:rsidRDefault="003E2CC5" w:rsidP="003E2C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3B2CDB" w14:textId="77777777" w:rsidR="003E2CC5" w:rsidRPr="00AF2D10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348A7A" w14:textId="77777777" w:rsidR="003E2CC5" w:rsidRPr="00AF2D10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B137A6" w14:textId="77777777" w:rsidR="003E2CC5" w:rsidRPr="00AF2D10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CB0A02B" w14:textId="77777777" w:rsidR="003E2CC5" w:rsidRPr="00AF2D10" w:rsidRDefault="003E2CC5" w:rsidP="003E2CC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EFD4253" w14:textId="77777777" w:rsidR="003E2CC5" w:rsidRPr="00AF2D10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14E6468B" w14:textId="77777777" w:rsidR="003E2CC5" w:rsidRPr="00AF2D10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12CF48C" w14:textId="77777777" w:rsidR="003E2CC5" w:rsidRPr="00AF2D10" w:rsidRDefault="003E2CC5" w:rsidP="003E2CC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4AE8597" w14:textId="77777777" w:rsidR="003E2CC5" w:rsidRDefault="003E2CC5" w:rsidP="003E2CC5"/>
    <w:p w14:paraId="61ADB09B" w14:textId="77777777" w:rsidR="003E2CC5" w:rsidRDefault="003E2CC5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82D44E" w14:textId="77777777" w:rsidR="003E2CC5" w:rsidRDefault="003E2CC5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13C36AD" w14:textId="77777777" w:rsidR="006B0FB7" w:rsidRDefault="006B0FB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869F7A" w14:textId="77777777" w:rsidR="006B0FB7" w:rsidRDefault="006B0FB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81CA3A" w14:textId="77777777" w:rsidR="006B0FB7" w:rsidRDefault="006B0FB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40C70E" w14:textId="77777777" w:rsidR="006B0FB7" w:rsidRDefault="006B0FB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6A2D1D" w14:textId="77777777" w:rsidR="006B0FB7" w:rsidRDefault="006B0FB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380345" w14:textId="77777777" w:rsidR="006B0FB7" w:rsidRDefault="006B0FB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9C859A7" w14:textId="77777777" w:rsidR="006B0FB7" w:rsidRDefault="006B0FB7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CC4EAA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B5A3A43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79E4CB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4B3263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9D8D683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EAA0B32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C7C726D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D3EA3B5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71AFDA4" w14:textId="3BA4963E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F9144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/VII</w:t>
      </w:r>
    </w:p>
    <w:p w14:paraId="218160D6" w14:textId="6E236F96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F9144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7B6CA690" w14:textId="4E23D0DF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 w:rsidR="00F9144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Tělocvična </w:t>
      </w:r>
      <w:r w:rsidR="0064505B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Granátnická – II. a III. etapa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123EE4B1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D80FE1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8E5D958" w14:textId="77777777" w:rsidR="00AA2C6F" w:rsidRPr="000E7E24" w:rsidRDefault="00AA2C6F" w:rsidP="00AA2C6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4CFDE10" w14:textId="77777777" w:rsidR="00AA2C6F" w:rsidRPr="000E7E24" w:rsidRDefault="00AA2C6F" w:rsidP="00AA2C6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586BE2B" w14:textId="77777777" w:rsidR="00AA2C6F" w:rsidRPr="000E7E24" w:rsidRDefault="00AA2C6F" w:rsidP="00422B3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o z h o d u j e </w:t>
      </w:r>
    </w:p>
    <w:p w14:paraId="1D3A2D7F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BF02B9D" w14:textId="2FB874D5" w:rsidR="00AA2C6F" w:rsidRPr="000E7E24" w:rsidRDefault="00AA2C6F" w:rsidP="00422B38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 výběru dodavatele veřejné zakázky „</w:t>
      </w:r>
      <w:r w:rsidR="0064505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Tělocvična Granátnická – II. a III. etapa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“, kterým se stal účastník  </w:t>
      </w:r>
      <w:r w:rsidR="00ED1F3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ADEVITA s.r.o.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se sídlem </w:t>
      </w:r>
      <w:r w:rsidR="00B6494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Pražská 636, 252 41  Dolní Břežany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IČO: </w:t>
      </w:r>
      <w:r w:rsidR="00302FF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042 55 071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 celkovou nabídkovou cenou </w:t>
      </w:r>
      <w:r w:rsidR="00F6722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15 194 307,07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Kč bez DPH. S uvedeným účastníkem bude uzavřena smlouva o dílo.</w:t>
      </w:r>
    </w:p>
    <w:p w14:paraId="27C61501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520A193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FE378EA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4A2943B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1D7292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C154C3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DD6AEB" w14:textId="77777777" w:rsidR="00AA2C6F" w:rsidRPr="000E7E24" w:rsidRDefault="00AA2C6F" w:rsidP="00AA2C6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05BAE69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183EC159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3A8C2695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2DB10543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239ABA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F3C509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DAC0A9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1DFDCC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9E2BE3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0686D3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6EFA95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900D3B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5867DF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95D53D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226F7C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B1BB839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7723D3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A60336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D5F2E0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D3676D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833713A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88B937C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DA5FEF3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4327058" w14:textId="77777777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E0C9F10" w14:textId="0B0FBC9B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4703B2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/VIII</w:t>
      </w:r>
    </w:p>
    <w:p w14:paraId="653EDA0A" w14:textId="3BC56C3C" w:rsidR="00AA2C6F" w:rsidRPr="000E7E24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4703B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4FBB8EF1" w14:textId="77777777" w:rsidR="00C80D78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</w:t>
      </w:r>
      <w:r w:rsidR="004703B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Dodatku č. 1 ke smlouvě o spolupráci</w:t>
      </w:r>
      <w:r w:rsidR="00855F16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mezi Euro Park Praha a.s.</w:t>
      </w:r>
    </w:p>
    <w:p w14:paraId="373F986F" w14:textId="4E9B34C8" w:rsidR="00AA2C6F" w:rsidRPr="000E7E24" w:rsidRDefault="00855F16" w:rsidP="00AA2C6F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a MČ Praha </w:t>
      </w:r>
      <w:r w:rsidR="004E508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–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Štěrboholy</w:t>
      </w:r>
      <w:r w:rsidR="004E508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="006F6CB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uzavřené</w:t>
      </w:r>
      <w:r w:rsidR="004E508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dne 2.11.2020</w:t>
      </w:r>
    </w:p>
    <w:p w14:paraId="1DC7BC42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8DF2F7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AEB00A" w14:textId="77777777" w:rsidR="00AA2C6F" w:rsidRPr="000E7E24" w:rsidRDefault="00AA2C6F" w:rsidP="00AA2C6F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AA46652" w14:textId="77777777" w:rsidR="00AA2C6F" w:rsidRPr="000E7E24" w:rsidRDefault="00AA2C6F" w:rsidP="00AA2C6F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FF626D7" w14:textId="77777777" w:rsidR="00AA2C6F" w:rsidRPr="000E7E24" w:rsidRDefault="00AA2C6F" w:rsidP="006F6CB2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13CD1C9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548D107" w14:textId="3344AB68" w:rsidR="00AA2C6F" w:rsidRPr="004701C8" w:rsidRDefault="00AA2C6F" w:rsidP="006F6CB2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uzavření </w:t>
      </w:r>
      <w:r w:rsidR="004E508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Dodatku č. 1 ke smlouvě o spolupráci mezi Euro Park Praha a.s. a Městskou částí Praha </w:t>
      </w:r>
      <w:r w:rsidR="006F6CB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 w:rsidR="004E508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6F6CB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="004E508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Štěrboholy</w:t>
      </w:r>
      <w:r w:rsidR="006F6CB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uzavřené dne 2.11.2020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usnesení.</w:t>
      </w:r>
    </w:p>
    <w:p w14:paraId="6587DE8B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8717501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3A28088" w14:textId="77777777" w:rsidR="00AA2C6F" w:rsidRPr="000E7E24" w:rsidRDefault="00AA2C6F" w:rsidP="00AA2C6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C299ABA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21A9AF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778FCA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ED423D4" w14:textId="77777777" w:rsidR="00AA2C6F" w:rsidRPr="000E7E24" w:rsidRDefault="00AA2C6F" w:rsidP="00AA2C6F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B6F67FD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6BF52502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36999E3C" w14:textId="77777777" w:rsidR="00AA2C6F" w:rsidRPr="000E7E24" w:rsidRDefault="00AA2C6F" w:rsidP="00AA2C6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3E583BD7" w14:textId="77777777" w:rsidR="00AA2C6F" w:rsidRPr="000E7E24" w:rsidRDefault="00AA2C6F" w:rsidP="00AA2C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FC6AFD" w14:textId="77777777" w:rsidR="00AA2C6F" w:rsidRDefault="00AA2C6F" w:rsidP="00AA2C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24A0C5" w14:textId="77777777" w:rsidR="00A011FE" w:rsidRDefault="00A011FE"/>
    <w:p w14:paraId="33E80141" w14:textId="77777777" w:rsidR="00F40CEB" w:rsidRDefault="00F40CEB"/>
    <w:p w14:paraId="1189A705" w14:textId="77777777" w:rsidR="00F40CEB" w:rsidRDefault="00F40CEB"/>
    <w:p w14:paraId="6D8E47DB" w14:textId="77777777" w:rsidR="00F40CEB" w:rsidRDefault="00F40CEB"/>
    <w:p w14:paraId="4B020FB2" w14:textId="77777777" w:rsidR="00F40CEB" w:rsidRDefault="00F40CEB"/>
    <w:p w14:paraId="6F7B4DC4" w14:textId="77777777" w:rsidR="00F40CEB" w:rsidRDefault="00F40CEB"/>
    <w:p w14:paraId="4709B688" w14:textId="77777777" w:rsidR="00F40CEB" w:rsidRDefault="00F40CEB"/>
    <w:p w14:paraId="1E78D3A0" w14:textId="77777777" w:rsidR="00F40CEB" w:rsidRDefault="00F40CEB"/>
    <w:p w14:paraId="788135D4" w14:textId="77777777" w:rsidR="00F40CEB" w:rsidRDefault="00F40CEB"/>
    <w:p w14:paraId="299821C8" w14:textId="77777777" w:rsidR="00F40CEB" w:rsidRDefault="00F40CEB"/>
    <w:p w14:paraId="0C513284" w14:textId="77777777" w:rsidR="00EF6CBE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0BB910" w14:textId="77777777" w:rsidR="00EF6CBE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6C75CC0" w14:textId="77777777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93E0599" w14:textId="77777777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B697BDF" w14:textId="77777777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8C20A2F" w14:textId="77777777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70D5D67" w14:textId="77777777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6C51854" w14:textId="0A85F9DC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32/IX</w:t>
      </w:r>
    </w:p>
    <w:p w14:paraId="5243152C" w14:textId="77777777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1DD58751" w14:textId="10FC481C" w:rsidR="00EF6CBE" w:rsidRPr="000E7E24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smlouvy o spolupráci v souvislosti s projektem re</w:t>
      </w:r>
      <w:r w:rsidR="00985B0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konstrukce domu Pod Valem</w:t>
      </w:r>
    </w:p>
    <w:p w14:paraId="23B4E98C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E705F65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808A717" w14:textId="77777777" w:rsidR="00EF6CBE" w:rsidRPr="000E7E24" w:rsidRDefault="00EF6CBE" w:rsidP="00EF6CB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EFF11DF" w14:textId="77777777" w:rsidR="00EF6CBE" w:rsidRPr="000E7E24" w:rsidRDefault="00EF6CBE" w:rsidP="00EF6CBE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A5D5CCD" w14:textId="77777777" w:rsidR="00EF6CBE" w:rsidRPr="000E7E24" w:rsidRDefault="00EF6CBE" w:rsidP="00EF6CB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ABDCE35" w14:textId="77777777" w:rsidR="00EF6CBE" w:rsidRPr="000E7E24" w:rsidRDefault="00EF6CBE" w:rsidP="00EF6CBE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E9CA7C4" w14:textId="0077E276" w:rsidR="00EF6CBE" w:rsidRPr="004701C8" w:rsidRDefault="00EF6CBE" w:rsidP="00B935CF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uzavření</w:t>
      </w:r>
      <w:r w:rsidR="00985B0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smlouvy o spolupráci s</w:t>
      </w:r>
      <w:r w:rsidR="00835F5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D.</w:t>
      </w:r>
      <w:r w:rsidR="006A181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W.I. Invest s.r.o. se sídlem Světova 523/1, 180 00  Praha 8 – Libeň, IČO: </w:t>
      </w:r>
      <w:r w:rsidR="001652A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21285535 v souvislosti s projektem rekonstrukce domu v ul. Pod Valem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č.1 tohoto usnesení.</w:t>
      </w:r>
    </w:p>
    <w:p w14:paraId="7ADCBBE1" w14:textId="77777777" w:rsidR="00EF6CBE" w:rsidRPr="000E7E24" w:rsidRDefault="00EF6CBE" w:rsidP="00EF6CBE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12090FE" w14:textId="77777777" w:rsidR="00EF6CBE" w:rsidRPr="000E7E24" w:rsidRDefault="00EF6CBE" w:rsidP="00EF6CBE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9670344" w14:textId="77777777" w:rsidR="00EF6CBE" w:rsidRPr="000E7E24" w:rsidRDefault="00EF6CBE" w:rsidP="00EF6CBE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FF51AE0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14DA24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017DF5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449E28B" w14:textId="77777777" w:rsidR="00EF6CBE" w:rsidRPr="000E7E24" w:rsidRDefault="00EF6CBE" w:rsidP="00EF6CB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184AD5C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19FB8B79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62226DC2" w14:textId="77777777" w:rsidR="00EF6CBE" w:rsidRPr="000E7E24" w:rsidRDefault="00EF6CBE" w:rsidP="00EF6CB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m.č. Praha-Štěrboholy</w:t>
      </w:r>
    </w:p>
    <w:p w14:paraId="5DD98C48" w14:textId="77777777" w:rsidR="00EF6CBE" w:rsidRPr="000E7E24" w:rsidRDefault="00EF6CBE" w:rsidP="00EF6C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DE79A11" w14:textId="77777777" w:rsidR="00EF6CBE" w:rsidRDefault="00EF6CBE" w:rsidP="00EF6C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C61300A" w14:textId="77777777" w:rsidR="00F40CEB" w:rsidRDefault="00F40CEB"/>
    <w:p w14:paraId="692A5214" w14:textId="77777777" w:rsidR="00F8441B" w:rsidRDefault="00F8441B"/>
    <w:p w14:paraId="4D64BF96" w14:textId="77777777" w:rsidR="00F8441B" w:rsidRDefault="00F8441B"/>
    <w:p w14:paraId="5BD1A60F" w14:textId="77777777" w:rsidR="00F8441B" w:rsidRDefault="00F8441B"/>
    <w:p w14:paraId="66F4ADBC" w14:textId="77777777" w:rsidR="00F8441B" w:rsidRDefault="00F8441B"/>
    <w:p w14:paraId="1D95292C" w14:textId="77777777" w:rsidR="00F8441B" w:rsidRDefault="00F8441B"/>
    <w:p w14:paraId="4187AF4D" w14:textId="77777777" w:rsidR="00F8441B" w:rsidRDefault="00F8441B"/>
    <w:p w14:paraId="44A8C1E3" w14:textId="77777777" w:rsidR="00F8441B" w:rsidRDefault="00F8441B"/>
    <w:p w14:paraId="6DADF567" w14:textId="77777777" w:rsidR="00F8441B" w:rsidRDefault="00F8441B"/>
    <w:p w14:paraId="01586D4F" w14:textId="77777777" w:rsidR="00F8441B" w:rsidRDefault="00F8441B"/>
    <w:p w14:paraId="0557A789" w14:textId="77777777" w:rsidR="00F8441B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EC2E0C7" w14:textId="77777777" w:rsidR="00F8441B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535F9FF" w14:textId="77777777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2C4A552" w14:textId="77777777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D071408" w14:textId="77777777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3983733" w14:textId="77777777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18A4D2A" w14:textId="77777777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1BEE920" w14:textId="50DCFAB9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E83F0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/X</w:t>
      </w:r>
    </w:p>
    <w:p w14:paraId="04023231" w14:textId="55DDD1E9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E83F0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15.10.2025</w:t>
      </w:r>
    </w:p>
    <w:p w14:paraId="634C3E4E" w14:textId="6B08DE63" w:rsidR="00F8441B" w:rsidRPr="00D36948" w:rsidRDefault="00F8441B" w:rsidP="00F8441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</w:t>
      </w:r>
      <w:r w:rsidR="00E83F0F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Rekonstrukce hnízd na tříděný odpad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– II. etapa“</w:t>
      </w:r>
    </w:p>
    <w:p w14:paraId="7EFF16E1" w14:textId="77777777" w:rsidR="00F8441B" w:rsidRPr="00D36948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B1DA47C" w14:textId="77777777" w:rsidR="00F8441B" w:rsidRPr="00D36948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B3BEE81" w14:textId="77777777" w:rsidR="00F8441B" w:rsidRPr="00D36948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39B351" w14:textId="77777777" w:rsidR="00F8441B" w:rsidRPr="00430105" w:rsidRDefault="00F8441B" w:rsidP="00F8441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31A0E5D8" w14:textId="77777777" w:rsidR="00F8441B" w:rsidRPr="00430105" w:rsidRDefault="00F8441B" w:rsidP="00F8441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49E6AE3" w14:textId="77777777" w:rsidR="00F8441B" w:rsidRPr="00430105" w:rsidRDefault="00F8441B" w:rsidP="00F8441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C772AA8" w14:textId="77777777" w:rsidR="00F8441B" w:rsidRPr="00430105" w:rsidRDefault="00F8441B" w:rsidP="00F844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12AC3E9C" w14:textId="77777777" w:rsidR="00F8441B" w:rsidRPr="00430105" w:rsidRDefault="00F8441B" w:rsidP="00F8441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4EA9666" w14:textId="3D257012" w:rsidR="00F8441B" w:rsidRDefault="00F8441B" w:rsidP="00F8441B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výběrové řízení na zhotovitele na akci „</w:t>
      </w:r>
      <w:r w:rsidR="00E83F0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hnízd na tříděný odpad -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II. etapa</w:t>
      </w:r>
      <w:r w:rsidR="00AF195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“</w:t>
      </w:r>
    </w:p>
    <w:p w14:paraId="760E165A" w14:textId="77777777" w:rsidR="00AF1951" w:rsidRPr="00430105" w:rsidRDefault="00AF1951" w:rsidP="00F8441B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</w:p>
    <w:p w14:paraId="6698BBF1" w14:textId="77777777" w:rsidR="00F8441B" w:rsidRPr="00430105" w:rsidRDefault="00F8441B" w:rsidP="00F8441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C6EF42E" w14:textId="77777777" w:rsidR="00F8441B" w:rsidRPr="00430105" w:rsidRDefault="00F8441B" w:rsidP="00F8441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179A4435" w14:textId="77777777" w:rsidR="00F8441B" w:rsidRPr="00430105" w:rsidRDefault="00F8441B" w:rsidP="00F844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376146" w14:textId="77777777" w:rsidR="00F8441B" w:rsidRPr="00430105" w:rsidRDefault="00F8441B" w:rsidP="00F8441B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2B9B80DD" w14:textId="77777777" w:rsidR="00F8441B" w:rsidRPr="00430105" w:rsidRDefault="00F8441B" w:rsidP="00F8441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7AB6E3D" w14:textId="77777777" w:rsidR="00F8441B" w:rsidRPr="00AF2D10" w:rsidRDefault="00F8441B" w:rsidP="00F8441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B0C65E" w14:textId="77777777" w:rsidR="00F8441B" w:rsidRPr="00AF2D10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B6E46E" w14:textId="77777777" w:rsidR="00F8441B" w:rsidRPr="00AF2D10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663976" w14:textId="77777777" w:rsidR="00F8441B" w:rsidRPr="00AF2D10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B7341E" w14:textId="77777777" w:rsidR="00F8441B" w:rsidRPr="00AF2D10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572AFB" w14:textId="77777777" w:rsidR="00F8441B" w:rsidRPr="00AF2D10" w:rsidRDefault="00F8441B" w:rsidP="00F8441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F18AEFC" w14:textId="77777777" w:rsidR="00F8441B" w:rsidRPr="00AF2D10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0FDBE2E" w14:textId="77777777" w:rsidR="00F8441B" w:rsidRPr="00AF2D10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0175D33D" w14:textId="77777777" w:rsidR="00F8441B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0358D8D" w14:textId="77777777" w:rsidR="00F8441B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1840B27" w14:textId="77777777" w:rsidR="00F8441B" w:rsidRDefault="00F8441B" w:rsidP="00F8441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A9F8900" w14:textId="77777777" w:rsidR="00F8441B" w:rsidRDefault="00F8441B"/>
    <w:sectPr w:rsidR="00F8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04F"/>
    <w:multiLevelType w:val="hybridMultilevel"/>
    <w:tmpl w:val="87961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17753">
    <w:abstractNumId w:val="1"/>
  </w:num>
  <w:num w:numId="2" w16cid:durableId="777722201">
    <w:abstractNumId w:val="3"/>
  </w:num>
  <w:num w:numId="3" w16cid:durableId="1516193950">
    <w:abstractNumId w:val="0"/>
  </w:num>
  <w:num w:numId="4" w16cid:durableId="153880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6F"/>
    <w:rsid w:val="000B7E47"/>
    <w:rsid w:val="001652A8"/>
    <w:rsid w:val="001A691B"/>
    <w:rsid w:val="001D70B3"/>
    <w:rsid w:val="002F3BAD"/>
    <w:rsid w:val="00302FFD"/>
    <w:rsid w:val="00351192"/>
    <w:rsid w:val="003C7C60"/>
    <w:rsid w:val="003E2CC5"/>
    <w:rsid w:val="00422B38"/>
    <w:rsid w:val="00454116"/>
    <w:rsid w:val="004703B2"/>
    <w:rsid w:val="004E5082"/>
    <w:rsid w:val="0061343A"/>
    <w:rsid w:val="0064505B"/>
    <w:rsid w:val="006623A1"/>
    <w:rsid w:val="006A181B"/>
    <w:rsid w:val="006B0FB7"/>
    <w:rsid w:val="006F1835"/>
    <w:rsid w:val="006F6CB2"/>
    <w:rsid w:val="0076340E"/>
    <w:rsid w:val="007E05FD"/>
    <w:rsid w:val="00835F5F"/>
    <w:rsid w:val="00855F16"/>
    <w:rsid w:val="00860A78"/>
    <w:rsid w:val="008E1082"/>
    <w:rsid w:val="00985B04"/>
    <w:rsid w:val="009D1560"/>
    <w:rsid w:val="00A011FE"/>
    <w:rsid w:val="00AA2C6F"/>
    <w:rsid w:val="00AD01C3"/>
    <w:rsid w:val="00AF1951"/>
    <w:rsid w:val="00B6494C"/>
    <w:rsid w:val="00B935CF"/>
    <w:rsid w:val="00BE6D03"/>
    <w:rsid w:val="00C80D78"/>
    <w:rsid w:val="00E83F0F"/>
    <w:rsid w:val="00ED1F3C"/>
    <w:rsid w:val="00EF6CBE"/>
    <w:rsid w:val="00F40CEB"/>
    <w:rsid w:val="00F67227"/>
    <w:rsid w:val="00F8441B"/>
    <w:rsid w:val="00F91447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D0D4"/>
  <w15:chartTrackingRefBased/>
  <w15:docId w15:val="{2F5C21D9-62A9-4D56-B451-C4F71A9E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C6F"/>
  </w:style>
  <w:style w:type="paragraph" w:styleId="Nadpis1">
    <w:name w:val="heading 1"/>
    <w:basedOn w:val="Normln"/>
    <w:next w:val="Normln"/>
    <w:link w:val="Nadpis1Char"/>
    <w:uiPriority w:val="9"/>
    <w:qFormat/>
    <w:rsid w:val="00AA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2C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2C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2C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2C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2C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2C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2C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2C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2C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2C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2C6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634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1319</Words>
  <Characters>7785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Zastupitelstvo městské části Praha – Štěrboholy</vt:lpstr>
      <vt:lpstr/>
      <vt:lpstr>Zastupitelstvo městské části Praha – Štěrboholy</vt:lpstr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39</cp:revision>
  <cp:lastPrinted>2025-10-15T09:28:00Z</cp:lastPrinted>
  <dcterms:created xsi:type="dcterms:W3CDTF">2025-10-15T07:42:00Z</dcterms:created>
  <dcterms:modified xsi:type="dcterms:W3CDTF">2025-10-15T14:24:00Z</dcterms:modified>
</cp:coreProperties>
</file>